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83FA9" w14:textId="77777777" w:rsidR="00B83736" w:rsidRDefault="00B83736" w:rsidP="001907D1">
      <w:pPr>
        <w:jc w:val="center"/>
        <w:rPr>
          <w:b/>
          <w:sz w:val="20"/>
          <w:szCs w:val="20"/>
        </w:rPr>
      </w:pPr>
    </w:p>
    <w:p w14:paraId="20883FAA" w14:textId="77777777" w:rsidR="001907D1" w:rsidRPr="00DE1B6E" w:rsidRDefault="001907D1" w:rsidP="001907D1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307"/>
        <w:gridCol w:w="5559"/>
      </w:tblGrid>
      <w:tr w:rsidR="001907D1" w:rsidRPr="00DE1B6E" w14:paraId="20883FAD" w14:textId="77777777" w:rsidTr="00F73E78">
        <w:tc>
          <w:tcPr>
            <w:tcW w:w="1212" w:type="pct"/>
            <w:shd w:val="clear" w:color="auto" w:fill="auto"/>
          </w:tcPr>
          <w:p w14:paraId="20883FAB" w14:textId="77777777" w:rsidR="001907D1" w:rsidRPr="00DE1B6E" w:rsidRDefault="001907D1" w:rsidP="00F73E78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788" w:type="pct"/>
            <w:gridSpan w:val="2"/>
            <w:shd w:val="clear" w:color="auto" w:fill="D9D9D9"/>
          </w:tcPr>
          <w:p w14:paraId="20883FAC" w14:textId="77777777" w:rsidR="001907D1" w:rsidRPr="00DE1B6E" w:rsidRDefault="00B83736" w:rsidP="00F73E78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B83736">
              <w:rPr>
                <w:b/>
                <w:sz w:val="20"/>
                <w:szCs w:val="20"/>
              </w:rPr>
              <w:t>0912-7LEK-C9.8-G</w:t>
            </w:r>
          </w:p>
        </w:tc>
      </w:tr>
      <w:tr w:rsidR="001907D1" w:rsidRPr="00DE1B6E" w14:paraId="20883FB1" w14:textId="77777777" w:rsidTr="00F73E78">
        <w:tc>
          <w:tcPr>
            <w:tcW w:w="1212" w:type="pct"/>
            <w:vMerge w:val="restart"/>
            <w:shd w:val="clear" w:color="auto" w:fill="auto"/>
          </w:tcPr>
          <w:p w14:paraId="20883FAE" w14:textId="77777777" w:rsidR="001907D1" w:rsidRPr="00DE1B6E" w:rsidRDefault="001907D1" w:rsidP="00F73E78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721" w:type="pct"/>
            <w:shd w:val="clear" w:color="auto" w:fill="auto"/>
          </w:tcPr>
          <w:p w14:paraId="20883FAF" w14:textId="77777777" w:rsidR="001907D1" w:rsidRPr="00DE1B6E" w:rsidRDefault="001907D1" w:rsidP="00F73E78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polskim</w:t>
            </w:r>
          </w:p>
        </w:tc>
        <w:tc>
          <w:tcPr>
            <w:tcW w:w="3067" w:type="pct"/>
            <w:shd w:val="clear" w:color="auto" w:fill="auto"/>
          </w:tcPr>
          <w:p w14:paraId="20883FB0" w14:textId="77777777" w:rsidR="001907D1" w:rsidRPr="00A67AE3" w:rsidRDefault="001907D1" w:rsidP="00F73E78">
            <w:pPr>
              <w:pStyle w:val="Nagwek1"/>
            </w:pPr>
            <w:bookmarkStart w:id="0" w:name="_Toc462646175"/>
            <w:bookmarkStart w:id="1" w:name="_Toc462646842"/>
            <w:r w:rsidRPr="00A67AE3">
              <w:t>Ginekologia i położnictwo – praktyki wakacyjne</w:t>
            </w:r>
            <w:bookmarkEnd w:id="0"/>
            <w:bookmarkEnd w:id="1"/>
          </w:p>
        </w:tc>
      </w:tr>
      <w:tr w:rsidR="001907D1" w:rsidRPr="003B729B" w14:paraId="20883FB5" w14:textId="77777777" w:rsidTr="00F73E78">
        <w:tc>
          <w:tcPr>
            <w:tcW w:w="1212" w:type="pct"/>
            <w:vMerge/>
            <w:shd w:val="clear" w:color="auto" w:fill="auto"/>
          </w:tcPr>
          <w:p w14:paraId="20883FB2" w14:textId="77777777" w:rsidR="001907D1" w:rsidRPr="00DE1B6E" w:rsidRDefault="001907D1" w:rsidP="00F73E78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</w:tcPr>
          <w:p w14:paraId="20883FB3" w14:textId="77777777" w:rsidR="001907D1" w:rsidRPr="00DE1B6E" w:rsidRDefault="001907D1" w:rsidP="00F73E78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angielskim</w:t>
            </w:r>
          </w:p>
        </w:tc>
        <w:tc>
          <w:tcPr>
            <w:tcW w:w="3067" w:type="pct"/>
            <w:shd w:val="clear" w:color="auto" w:fill="auto"/>
          </w:tcPr>
          <w:p w14:paraId="20883FB4" w14:textId="77777777" w:rsidR="001907D1" w:rsidRPr="00DE1B6E" w:rsidRDefault="001907D1" w:rsidP="001907D1">
            <w:pPr>
              <w:pStyle w:val="Nagwek2"/>
              <w:rPr>
                <w:lang w:val="en-US"/>
              </w:rPr>
            </w:pPr>
            <w:r w:rsidRPr="00DE1B6E">
              <w:rPr>
                <w:lang w:val="en-US"/>
              </w:rPr>
              <w:t>Gynecology and Obstetrics - practice during holidays</w:t>
            </w:r>
          </w:p>
        </w:tc>
      </w:tr>
    </w:tbl>
    <w:p w14:paraId="20883FB6" w14:textId="77777777" w:rsidR="001907D1" w:rsidRPr="00DE1B6E" w:rsidRDefault="001907D1" w:rsidP="001907D1">
      <w:pPr>
        <w:rPr>
          <w:b/>
          <w:sz w:val="20"/>
          <w:szCs w:val="20"/>
          <w:lang w:val="en-US"/>
        </w:rPr>
      </w:pPr>
    </w:p>
    <w:p w14:paraId="20883FB7" w14:textId="77777777" w:rsidR="001907D1" w:rsidRPr="00DE1B6E" w:rsidRDefault="001907D1" w:rsidP="001907D1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p w14:paraId="20883FB8" w14:textId="77777777" w:rsidR="001907D1" w:rsidRPr="00DE1B6E" w:rsidRDefault="001907D1" w:rsidP="001907D1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4602"/>
      </w:tblGrid>
      <w:tr w:rsidR="001907D1" w:rsidRPr="00DE1B6E" w14:paraId="20883FBB" w14:textId="77777777" w:rsidTr="00F73E78">
        <w:tc>
          <w:tcPr>
            <w:tcW w:w="2461" w:type="pct"/>
            <w:shd w:val="clear" w:color="auto" w:fill="auto"/>
          </w:tcPr>
          <w:p w14:paraId="20883FB9" w14:textId="77777777" w:rsidR="001907D1" w:rsidRPr="00DE1B6E" w:rsidRDefault="001907D1" w:rsidP="00F73E78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539" w:type="pct"/>
            <w:shd w:val="clear" w:color="auto" w:fill="auto"/>
          </w:tcPr>
          <w:p w14:paraId="20883FBA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lekarski</w:t>
            </w:r>
          </w:p>
        </w:tc>
      </w:tr>
      <w:tr w:rsidR="001907D1" w:rsidRPr="00DE1B6E" w14:paraId="20883FBE" w14:textId="77777777" w:rsidTr="00F73E78">
        <w:tc>
          <w:tcPr>
            <w:tcW w:w="2461" w:type="pct"/>
            <w:shd w:val="clear" w:color="auto" w:fill="auto"/>
          </w:tcPr>
          <w:p w14:paraId="20883FBC" w14:textId="77777777" w:rsidR="001907D1" w:rsidRPr="00DE1B6E" w:rsidRDefault="001907D1" w:rsidP="00F73E78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539" w:type="pct"/>
            <w:shd w:val="clear" w:color="auto" w:fill="auto"/>
          </w:tcPr>
          <w:p w14:paraId="20883FBD" w14:textId="23CA914E" w:rsidR="001907D1" w:rsidRPr="00DE1B6E" w:rsidRDefault="00F73E78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</w:t>
            </w:r>
            <w:r w:rsidR="001907D1" w:rsidRPr="00DE1B6E">
              <w:rPr>
                <w:sz w:val="20"/>
                <w:szCs w:val="20"/>
              </w:rPr>
              <w:t>tacjonarne</w:t>
            </w:r>
            <w:r>
              <w:rPr>
                <w:sz w:val="20"/>
                <w:szCs w:val="20"/>
              </w:rPr>
              <w:t>/ niestacjonarne</w:t>
            </w:r>
          </w:p>
        </w:tc>
      </w:tr>
      <w:tr w:rsidR="001907D1" w:rsidRPr="00DE1B6E" w14:paraId="20883FC1" w14:textId="77777777" w:rsidTr="00F73E78">
        <w:tc>
          <w:tcPr>
            <w:tcW w:w="2461" w:type="pct"/>
            <w:shd w:val="clear" w:color="auto" w:fill="auto"/>
          </w:tcPr>
          <w:p w14:paraId="20883FBF" w14:textId="77777777" w:rsidR="001907D1" w:rsidRPr="00DE1B6E" w:rsidRDefault="001907D1" w:rsidP="00F73E78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539" w:type="pct"/>
            <w:shd w:val="clear" w:color="auto" w:fill="auto"/>
          </w:tcPr>
          <w:p w14:paraId="20883FC0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Jednolite studia magisterskie</w:t>
            </w:r>
          </w:p>
        </w:tc>
      </w:tr>
      <w:tr w:rsidR="001907D1" w:rsidRPr="00DE1B6E" w14:paraId="20883FC4" w14:textId="77777777" w:rsidTr="00F73E78">
        <w:tc>
          <w:tcPr>
            <w:tcW w:w="2461" w:type="pct"/>
            <w:shd w:val="clear" w:color="auto" w:fill="auto"/>
          </w:tcPr>
          <w:p w14:paraId="20883FC2" w14:textId="77777777" w:rsidR="001907D1" w:rsidRPr="00DE1B6E" w:rsidRDefault="001907D1" w:rsidP="00F73E78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539" w:type="pct"/>
            <w:shd w:val="clear" w:color="auto" w:fill="auto"/>
          </w:tcPr>
          <w:p w14:paraId="20883FC3" w14:textId="77777777" w:rsidR="001907D1" w:rsidRPr="00DE1B6E" w:rsidRDefault="000C2203" w:rsidP="000C22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1907D1" w:rsidRPr="00DE1B6E" w14:paraId="20883FC7" w14:textId="77777777" w:rsidTr="00F73E78">
        <w:tc>
          <w:tcPr>
            <w:tcW w:w="2461" w:type="pct"/>
            <w:shd w:val="clear" w:color="auto" w:fill="auto"/>
          </w:tcPr>
          <w:p w14:paraId="20883FC5" w14:textId="77777777" w:rsidR="001907D1" w:rsidRPr="00DE1B6E" w:rsidRDefault="001907D1" w:rsidP="000C2203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0C2203">
              <w:rPr>
                <w:b/>
                <w:sz w:val="20"/>
                <w:szCs w:val="20"/>
              </w:rPr>
              <w:t>5</w:t>
            </w:r>
            <w:r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539" w:type="pct"/>
            <w:shd w:val="clear" w:color="auto" w:fill="auto"/>
          </w:tcPr>
          <w:p w14:paraId="20883FC6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dr n. med. Olga Adamczyk-Gruszka</w:t>
            </w:r>
          </w:p>
        </w:tc>
      </w:tr>
      <w:tr w:rsidR="001907D1" w:rsidRPr="00DE1B6E" w14:paraId="20883FCA" w14:textId="77777777" w:rsidTr="00F73E78">
        <w:tc>
          <w:tcPr>
            <w:tcW w:w="2461" w:type="pct"/>
            <w:shd w:val="clear" w:color="auto" w:fill="auto"/>
          </w:tcPr>
          <w:p w14:paraId="20883FC8" w14:textId="77777777" w:rsidR="001907D1" w:rsidRPr="00DE1B6E" w:rsidRDefault="001907D1" w:rsidP="00F73E78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0C2203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539" w:type="pct"/>
            <w:shd w:val="clear" w:color="auto" w:fill="auto"/>
          </w:tcPr>
          <w:p w14:paraId="20883FC9" w14:textId="77777777" w:rsidR="001907D1" w:rsidRPr="00DE1B6E" w:rsidRDefault="00D7717B" w:rsidP="00F7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olga.adamczyk-gruszka@ujk.edu.pl</w:t>
            </w:r>
          </w:p>
        </w:tc>
      </w:tr>
    </w:tbl>
    <w:p w14:paraId="20883FCB" w14:textId="77777777" w:rsidR="001907D1" w:rsidRPr="00DE1B6E" w:rsidRDefault="001907D1" w:rsidP="001907D1">
      <w:pPr>
        <w:rPr>
          <w:b/>
          <w:sz w:val="20"/>
          <w:szCs w:val="20"/>
        </w:rPr>
      </w:pPr>
    </w:p>
    <w:p w14:paraId="20883FCC" w14:textId="77777777" w:rsidR="001907D1" w:rsidRPr="00DE1B6E" w:rsidRDefault="001907D1" w:rsidP="001907D1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p w14:paraId="20883FCD" w14:textId="77777777" w:rsidR="001907D1" w:rsidRPr="00DE1B6E" w:rsidRDefault="001907D1" w:rsidP="001907D1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4009"/>
      </w:tblGrid>
      <w:tr w:rsidR="001907D1" w:rsidRPr="00DE1B6E" w14:paraId="20883FD0" w14:textId="77777777" w:rsidTr="00F73E78">
        <w:tc>
          <w:tcPr>
            <w:tcW w:w="2788" w:type="pct"/>
            <w:shd w:val="clear" w:color="auto" w:fill="auto"/>
          </w:tcPr>
          <w:p w14:paraId="20883FCE" w14:textId="77777777" w:rsidR="001907D1" w:rsidRPr="00DE1B6E" w:rsidRDefault="001907D1" w:rsidP="00F73E78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2.3. Język wykładowy</w:t>
            </w:r>
          </w:p>
        </w:tc>
        <w:tc>
          <w:tcPr>
            <w:tcW w:w="2212" w:type="pct"/>
            <w:shd w:val="clear" w:color="auto" w:fill="auto"/>
          </w:tcPr>
          <w:p w14:paraId="20883FCF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polski </w:t>
            </w:r>
          </w:p>
        </w:tc>
      </w:tr>
      <w:tr w:rsidR="001907D1" w:rsidRPr="00DE1B6E" w14:paraId="20883FD3" w14:textId="77777777" w:rsidTr="00F73E78">
        <w:tc>
          <w:tcPr>
            <w:tcW w:w="2788" w:type="pct"/>
            <w:shd w:val="clear" w:color="auto" w:fill="auto"/>
          </w:tcPr>
          <w:p w14:paraId="20883FD1" w14:textId="77777777" w:rsidR="001907D1" w:rsidRPr="00DE1B6E" w:rsidRDefault="001907D1" w:rsidP="00F73E78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2.5. Wymagania wstępne</w:t>
            </w:r>
          </w:p>
        </w:tc>
        <w:tc>
          <w:tcPr>
            <w:tcW w:w="2212" w:type="pct"/>
            <w:shd w:val="clear" w:color="auto" w:fill="auto"/>
          </w:tcPr>
          <w:p w14:paraId="20883FD2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Zaliczenie ćwiczeń z ginekologii i położnictwa</w:t>
            </w:r>
          </w:p>
        </w:tc>
      </w:tr>
    </w:tbl>
    <w:p w14:paraId="20883FD4" w14:textId="77777777" w:rsidR="001907D1" w:rsidRPr="00DE1B6E" w:rsidRDefault="001907D1" w:rsidP="001907D1">
      <w:pPr>
        <w:rPr>
          <w:b/>
          <w:sz w:val="20"/>
          <w:szCs w:val="20"/>
        </w:rPr>
      </w:pPr>
    </w:p>
    <w:p w14:paraId="20883FD5" w14:textId="77777777" w:rsidR="001907D1" w:rsidRPr="00DE1B6E" w:rsidRDefault="001907D1" w:rsidP="001907D1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FORMY, SPOSOBY I  METODY PROWADZENIA ZAJĘĆ</w:t>
      </w:r>
    </w:p>
    <w:p w14:paraId="20883FD6" w14:textId="77777777" w:rsidR="001907D1" w:rsidRPr="00DE1B6E" w:rsidRDefault="001907D1" w:rsidP="001907D1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494"/>
        <w:gridCol w:w="4988"/>
      </w:tblGrid>
      <w:tr w:rsidR="001907D1" w:rsidRPr="00DE1B6E" w14:paraId="20883FD9" w14:textId="77777777" w:rsidTr="00F73E78">
        <w:tc>
          <w:tcPr>
            <w:tcW w:w="2248" w:type="pct"/>
            <w:gridSpan w:val="2"/>
            <w:shd w:val="clear" w:color="auto" w:fill="auto"/>
          </w:tcPr>
          <w:p w14:paraId="20883FD7" w14:textId="77777777" w:rsidR="001907D1" w:rsidRPr="00DE1B6E" w:rsidRDefault="001907D1" w:rsidP="001907D1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2752" w:type="pct"/>
            <w:shd w:val="clear" w:color="auto" w:fill="auto"/>
          </w:tcPr>
          <w:p w14:paraId="20883FD8" w14:textId="77777777" w:rsidR="001907D1" w:rsidRPr="000C2203" w:rsidRDefault="001907D1" w:rsidP="00F73E78">
            <w:pPr>
              <w:rPr>
                <w:sz w:val="20"/>
                <w:szCs w:val="20"/>
              </w:rPr>
            </w:pPr>
            <w:r w:rsidRPr="000C2203">
              <w:rPr>
                <w:sz w:val="20"/>
                <w:szCs w:val="20"/>
              </w:rPr>
              <w:t>Praktyki 60 godzin</w:t>
            </w:r>
          </w:p>
        </w:tc>
      </w:tr>
      <w:tr w:rsidR="001907D1" w:rsidRPr="00DE1B6E" w14:paraId="20883FDC" w14:textId="77777777" w:rsidTr="00F73E78">
        <w:tc>
          <w:tcPr>
            <w:tcW w:w="2248" w:type="pct"/>
            <w:gridSpan w:val="2"/>
            <w:shd w:val="clear" w:color="auto" w:fill="auto"/>
          </w:tcPr>
          <w:p w14:paraId="20883FDA" w14:textId="77777777" w:rsidR="001907D1" w:rsidRPr="00DE1B6E" w:rsidRDefault="001907D1" w:rsidP="001907D1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2752" w:type="pct"/>
            <w:shd w:val="clear" w:color="auto" w:fill="auto"/>
          </w:tcPr>
          <w:p w14:paraId="20883FDB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Praktyki</w:t>
            </w:r>
          </w:p>
        </w:tc>
      </w:tr>
      <w:tr w:rsidR="001907D1" w:rsidRPr="00DE1B6E" w14:paraId="20883FDF" w14:textId="77777777" w:rsidTr="00F73E78">
        <w:tc>
          <w:tcPr>
            <w:tcW w:w="2248" w:type="pct"/>
            <w:gridSpan w:val="2"/>
            <w:shd w:val="clear" w:color="auto" w:fill="auto"/>
          </w:tcPr>
          <w:p w14:paraId="20883FDD" w14:textId="77777777" w:rsidR="001907D1" w:rsidRPr="00DE1B6E" w:rsidRDefault="001907D1" w:rsidP="001907D1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2752" w:type="pct"/>
            <w:shd w:val="clear" w:color="auto" w:fill="auto"/>
          </w:tcPr>
          <w:p w14:paraId="20883FDE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Zaliczenie z oceną</w:t>
            </w:r>
          </w:p>
        </w:tc>
      </w:tr>
      <w:tr w:rsidR="001907D1" w:rsidRPr="00DE1B6E" w14:paraId="20883FE2" w14:textId="77777777" w:rsidTr="00F73E78">
        <w:tc>
          <w:tcPr>
            <w:tcW w:w="2248" w:type="pct"/>
            <w:gridSpan w:val="2"/>
            <w:shd w:val="clear" w:color="auto" w:fill="auto"/>
          </w:tcPr>
          <w:p w14:paraId="20883FE0" w14:textId="77777777" w:rsidR="001907D1" w:rsidRPr="00DE1B6E" w:rsidRDefault="001907D1" w:rsidP="001907D1">
            <w:pPr>
              <w:numPr>
                <w:ilvl w:val="1"/>
                <w:numId w:val="5"/>
              </w:numPr>
              <w:ind w:left="426" w:hanging="426"/>
              <w:rPr>
                <w:rFonts w:eastAsia="Calibri"/>
                <w:sz w:val="20"/>
                <w:szCs w:val="20"/>
                <w:u w:val="single"/>
              </w:rPr>
            </w:pPr>
            <w:r w:rsidRPr="00DE1B6E">
              <w:rPr>
                <w:b/>
                <w:sz w:val="20"/>
                <w:szCs w:val="20"/>
              </w:rPr>
              <w:t>Metody dydaktyczne:</w:t>
            </w:r>
            <w:r w:rsidRPr="00DE1B6E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52" w:type="pct"/>
            <w:shd w:val="clear" w:color="auto" w:fill="auto"/>
          </w:tcPr>
          <w:p w14:paraId="20883FE1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Studium przypadku</w:t>
            </w:r>
          </w:p>
        </w:tc>
      </w:tr>
      <w:tr w:rsidR="001907D1" w:rsidRPr="00DE1B6E" w14:paraId="20883FE7" w14:textId="77777777" w:rsidTr="00F73E78">
        <w:tc>
          <w:tcPr>
            <w:tcW w:w="872" w:type="pct"/>
            <w:vMerge w:val="restart"/>
            <w:shd w:val="clear" w:color="auto" w:fill="auto"/>
          </w:tcPr>
          <w:p w14:paraId="20883FE3" w14:textId="77777777" w:rsidR="001907D1" w:rsidRPr="00DE1B6E" w:rsidRDefault="001907D1" w:rsidP="001907D1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376" w:type="pct"/>
            <w:shd w:val="clear" w:color="auto" w:fill="auto"/>
          </w:tcPr>
          <w:p w14:paraId="20883FE4" w14:textId="77777777" w:rsidR="001907D1" w:rsidRPr="00DE1B6E" w:rsidRDefault="001907D1" w:rsidP="00F73E78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2752" w:type="pct"/>
            <w:shd w:val="clear" w:color="auto" w:fill="auto"/>
          </w:tcPr>
          <w:p w14:paraId="5C209D9A" w14:textId="0B26F509" w:rsidR="00F73E78" w:rsidRPr="001421CB" w:rsidRDefault="001421CB" w:rsidP="001421CB">
            <w:pPr>
              <w:autoSpaceDN w:val="0"/>
              <w:spacing w:before="28" w:after="119" w:line="100" w:lineRule="atLeast"/>
              <w:contextualSpacing/>
              <w:textAlignment w:val="baseline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- </w:t>
            </w:r>
            <w:r w:rsidR="00F73E78" w:rsidRPr="001421CB">
              <w:rPr>
                <w:color w:val="00000A"/>
                <w:sz w:val="18"/>
                <w:szCs w:val="18"/>
              </w:rPr>
              <w:t xml:space="preserve">Red G </w:t>
            </w:r>
            <w:proofErr w:type="spellStart"/>
            <w:r w:rsidR="00F73E78" w:rsidRPr="001421CB">
              <w:rPr>
                <w:color w:val="00000A"/>
                <w:sz w:val="18"/>
                <w:szCs w:val="18"/>
              </w:rPr>
              <w:t>Bręborowicz</w:t>
            </w:r>
            <w:proofErr w:type="spellEnd"/>
            <w:r w:rsidR="00F73E78" w:rsidRPr="001421CB">
              <w:rPr>
                <w:color w:val="00000A"/>
                <w:sz w:val="18"/>
                <w:szCs w:val="18"/>
              </w:rPr>
              <w:t xml:space="preserve"> " Położnictwo i ginekologia t 1/2" PZWL 2021</w:t>
            </w:r>
          </w:p>
          <w:p w14:paraId="20883FE6" w14:textId="70931144" w:rsidR="001907D1" w:rsidRPr="001421CB" w:rsidRDefault="00F73E78" w:rsidP="001421CB">
            <w:pPr>
              <w:autoSpaceDN w:val="0"/>
              <w:spacing w:before="28" w:after="119" w:line="100" w:lineRule="atLeast"/>
              <w:contextualSpacing/>
              <w:textAlignment w:val="baseline"/>
              <w:rPr>
                <w:color w:val="00000A"/>
                <w:sz w:val="18"/>
                <w:szCs w:val="18"/>
              </w:rPr>
            </w:pPr>
            <w:r w:rsidRPr="001421CB">
              <w:rPr>
                <w:color w:val="00000A"/>
                <w:sz w:val="18"/>
                <w:szCs w:val="18"/>
              </w:rPr>
              <w:t xml:space="preserve"> </w:t>
            </w:r>
            <w:r w:rsidR="001421CB">
              <w:rPr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1421CB">
              <w:rPr>
                <w:color w:val="00000A"/>
                <w:sz w:val="18"/>
                <w:szCs w:val="18"/>
              </w:rPr>
              <w:t>Psychrembel</w:t>
            </w:r>
            <w:proofErr w:type="spellEnd"/>
            <w:r w:rsidRPr="001421CB">
              <w:rPr>
                <w:color w:val="00000A"/>
                <w:sz w:val="18"/>
                <w:szCs w:val="18"/>
              </w:rPr>
              <w:t xml:space="preserve"> W. </w:t>
            </w:r>
            <w:proofErr w:type="spellStart"/>
            <w:r w:rsidRPr="001421CB">
              <w:rPr>
                <w:color w:val="00000A"/>
                <w:sz w:val="18"/>
                <w:szCs w:val="18"/>
              </w:rPr>
              <w:t>Dudenhausen</w:t>
            </w:r>
            <w:proofErr w:type="spellEnd"/>
            <w:r w:rsidRPr="001421CB">
              <w:rPr>
                <w:color w:val="00000A"/>
                <w:sz w:val="18"/>
                <w:szCs w:val="18"/>
              </w:rPr>
              <w:t xml:space="preserve"> J." Położnictwo praktyczne i operacje położnicze" </w:t>
            </w:r>
            <w:proofErr w:type="spellStart"/>
            <w:r w:rsidRPr="001421CB">
              <w:rPr>
                <w:color w:val="00000A"/>
                <w:sz w:val="18"/>
                <w:szCs w:val="18"/>
              </w:rPr>
              <w:t>Wyd</w:t>
            </w:r>
            <w:proofErr w:type="spellEnd"/>
            <w:r w:rsidRPr="001421CB">
              <w:rPr>
                <w:color w:val="00000A"/>
                <w:sz w:val="18"/>
                <w:szCs w:val="18"/>
              </w:rPr>
              <w:t xml:space="preserve"> 6 PZWL 2022</w:t>
            </w:r>
          </w:p>
        </w:tc>
      </w:tr>
      <w:tr w:rsidR="001907D1" w:rsidRPr="00DE1B6E" w14:paraId="20883FEE" w14:textId="77777777" w:rsidTr="00F73E78">
        <w:tc>
          <w:tcPr>
            <w:tcW w:w="872" w:type="pct"/>
            <w:vMerge/>
            <w:shd w:val="clear" w:color="auto" w:fill="auto"/>
          </w:tcPr>
          <w:p w14:paraId="20883FE8" w14:textId="77777777" w:rsidR="001907D1" w:rsidRPr="00DE1B6E" w:rsidRDefault="001907D1" w:rsidP="00F73E78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376" w:type="pct"/>
            <w:shd w:val="clear" w:color="auto" w:fill="auto"/>
          </w:tcPr>
          <w:p w14:paraId="20883FE9" w14:textId="77777777" w:rsidR="001907D1" w:rsidRPr="00DE1B6E" w:rsidRDefault="001907D1" w:rsidP="00F73E78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2752" w:type="pct"/>
            <w:shd w:val="clear" w:color="auto" w:fill="auto"/>
          </w:tcPr>
          <w:p w14:paraId="736BC944" w14:textId="550A43FB" w:rsidR="001421CB" w:rsidRDefault="001421CB" w:rsidP="001421CB">
            <w:pPr>
              <w:pStyle w:val="TableContents"/>
              <w:spacing w:after="283"/>
              <w:rPr>
                <w:color w:val="00000A"/>
                <w:sz w:val="18"/>
                <w:szCs w:val="18"/>
                <w:lang w:eastAsia="pl-PL"/>
              </w:rPr>
            </w:pPr>
            <w:r>
              <w:rPr>
                <w:color w:val="00000A"/>
                <w:sz w:val="18"/>
                <w:szCs w:val="18"/>
                <w:lang w:eastAsia="pl-PL"/>
              </w:rPr>
              <w:t xml:space="preserve">- </w:t>
            </w:r>
            <w:r w:rsidR="00F73E78">
              <w:rPr>
                <w:color w:val="00000A"/>
                <w:sz w:val="18"/>
                <w:szCs w:val="18"/>
                <w:lang w:eastAsia="pl-PL"/>
              </w:rPr>
              <w:t>M. Troszyński " Położnictwo - ćwiczenia. Podręcznik dla studentów medycyny"  PZWL 2023</w:t>
            </w:r>
          </w:p>
          <w:p w14:paraId="20883FED" w14:textId="05DECBC7" w:rsidR="001907D1" w:rsidRPr="001421CB" w:rsidRDefault="001421CB" w:rsidP="001421CB">
            <w:pPr>
              <w:pStyle w:val="TableContents"/>
              <w:spacing w:after="283"/>
            </w:pPr>
            <w:r>
              <w:rPr>
                <w:color w:val="00000A"/>
                <w:sz w:val="18"/>
                <w:szCs w:val="18"/>
              </w:rPr>
              <w:t xml:space="preserve">- </w:t>
            </w:r>
            <w:r w:rsidR="00F73E78">
              <w:rPr>
                <w:color w:val="00000A"/>
                <w:sz w:val="18"/>
                <w:szCs w:val="18"/>
              </w:rPr>
              <w:t xml:space="preserve">Red Vincenza </w:t>
            </w:r>
            <w:proofErr w:type="spellStart"/>
            <w:r w:rsidR="00F73E78">
              <w:rPr>
                <w:color w:val="00000A"/>
                <w:sz w:val="18"/>
                <w:szCs w:val="18"/>
              </w:rPr>
              <w:t>Berghelli</w:t>
            </w:r>
            <w:proofErr w:type="spellEnd"/>
            <w:r w:rsidR="00F73E78">
              <w:rPr>
                <w:color w:val="00000A"/>
                <w:sz w:val="18"/>
                <w:szCs w:val="18"/>
              </w:rPr>
              <w:t xml:space="preserve"> „Położnictwo według zasad EBM II wydanie pod redakcją Mirosława </w:t>
            </w:r>
            <w:proofErr w:type="spellStart"/>
            <w:r w:rsidR="00F73E78">
              <w:rPr>
                <w:color w:val="00000A"/>
                <w:sz w:val="18"/>
                <w:szCs w:val="18"/>
              </w:rPr>
              <w:t>Wielgosia</w:t>
            </w:r>
            <w:proofErr w:type="spellEnd"/>
            <w:r w:rsidR="00F73E78">
              <w:rPr>
                <w:color w:val="00000A"/>
                <w:sz w:val="18"/>
                <w:szCs w:val="18"/>
              </w:rPr>
              <w:t>” 2022</w:t>
            </w:r>
          </w:p>
        </w:tc>
      </w:tr>
    </w:tbl>
    <w:p w14:paraId="20883FEF" w14:textId="77777777" w:rsidR="001907D1" w:rsidRPr="00DE1B6E" w:rsidRDefault="001907D1" w:rsidP="001907D1">
      <w:pPr>
        <w:rPr>
          <w:b/>
          <w:sz w:val="20"/>
          <w:szCs w:val="20"/>
        </w:rPr>
      </w:pPr>
    </w:p>
    <w:p w14:paraId="20883FF0" w14:textId="77777777" w:rsidR="001907D1" w:rsidRPr="00DE1B6E" w:rsidRDefault="001907D1" w:rsidP="00F73E78">
      <w:pPr>
        <w:ind w:left="720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br w:type="page"/>
      </w:r>
      <w:r w:rsidRPr="00DE1B6E">
        <w:rPr>
          <w:b/>
          <w:sz w:val="20"/>
          <w:szCs w:val="20"/>
        </w:rPr>
        <w:lastRenderedPageBreak/>
        <w:t>CELE, TREŚCI I EFEKTY KSZTAŁCENIA</w:t>
      </w:r>
    </w:p>
    <w:p w14:paraId="20883FF1" w14:textId="77777777" w:rsidR="001907D1" w:rsidRPr="00DE1B6E" w:rsidRDefault="001907D1" w:rsidP="001907D1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907D1" w:rsidRPr="00DE1B6E" w14:paraId="20883FFC" w14:textId="77777777" w:rsidTr="00F73E78">
        <w:trPr>
          <w:trHeight w:val="1279"/>
        </w:trPr>
        <w:tc>
          <w:tcPr>
            <w:tcW w:w="5000" w:type="pct"/>
            <w:shd w:val="clear" w:color="auto" w:fill="FFFFFF"/>
          </w:tcPr>
          <w:p w14:paraId="20883FF2" w14:textId="77777777" w:rsidR="001907D1" w:rsidRPr="00DE1B6E" w:rsidRDefault="001907D1" w:rsidP="001907D1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Cele przedmiotu</w:t>
            </w:r>
          </w:p>
          <w:p w14:paraId="20883FF3" w14:textId="77777777" w:rsidR="001907D1" w:rsidRPr="00DE1B6E" w:rsidRDefault="001907D1" w:rsidP="001907D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Uzyskanie przez studenta niezbędnych umiejętności do sprawowania kwalifikowanej opieki na kobietą we wszystkich jej okresach życia poprzez wykorzystywanie dostępnych  nowoczesnych metod </w:t>
            </w:r>
            <w:proofErr w:type="spellStart"/>
            <w:r w:rsidRPr="00DE1B6E">
              <w:rPr>
                <w:sz w:val="20"/>
                <w:szCs w:val="20"/>
              </w:rPr>
              <w:t>diagnostyczno</w:t>
            </w:r>
            <w:proofErr w:type="spellEnd"/>
            <w:r w:rsidRPr="00DE1B6E">
              <w:rPr>
                <w:sz w:val="20"/>
                <w:szCs w:val="20"/>
              </w:rPr>
              <w:t xml:space="preserve"> leczniczych w profilaktyce i leczeniu schorzeń  narządów moczowo-płciowych.</w:t>
            </w:r>
          </w:p>
          <w:p w14:paraId="20883FF4" w14:textId="77777777" w:rsidR="001907D1" w:rsidRPr="00DE1B6E" w:rsidRDefault="001907D1" w:rsidP="001907D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studenta do rozumienia i interpretowania:</w:t>
            </w:r>
          </w:p>
          <w:p w14:paraId="20883FF5" w14:textId="77777777" w:rsidR="001907D1" w:rsidRPr="00DE1B6E" w:rsidRDefault="001907D1" w:rsidP="001907D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podstaw ginekologii i położnictwa</w:t>
            </w:r>
          </w:p>
          <w:p w14:paraId="20883FF6" w14:textId="77777777" w:rsidR="001907D1" w:rsidRPr="00DE1B6E" w:rsidRDefault="001907D1" w:rsidP="001907D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zasad organizacji i sprawowania opieki położniczej  nad kobietą podczas ciąży i w trakcie porodu</w:t>
            </w:r>
          </w:p>
          <w:p w14:paraId="20883FF7" w14:textId="77777777" w:rsidR="001907D1" w:rsidRPr="00DE1B6E" w:rsidRDefault="001907D1" w:rsidP="001907D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zasad organizacji i prowadzenia programów profilaktyki i leczenia nowotworów narządów moczopłciowych kobiety </w:t>
            </w:r>
          </w:p>
          <w:p w14:paraId="20883FF8" w14:textId="77777777" w:rsidR="001907D1" w:rsidRPr="00DE1B6E" w:rsidRDefault="001907D1" w:rsidP="001907D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wyników badań diagnostycznych  wykorzystywanych w położnictwie i ginekologii</w:t>
            </w:r>
          </w:p>
          <w:p w14:paraId="20883FF9" w14:textId="77777777" w:rsidR="001907D1" w:rsidRPr="00DE1B6E" w:rsidRDefault="001907D1" w:rsidP="001907D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metod promowania zdrowia i planowania rodziny u kobiet</w:t>
            </w:r>
          </w:p>
          <w:p w14:paraId="20883FFA" w14:textId="77777777" w:rsidR="001907D1" w:rsidRPr="00DE1B6E" w:rsidRDefault="001907D1" w:rsidP="001907D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studentów do wykorzystania zdobytej wiedzy  w dziedzinie położnictwa i ginekologii   w praktyce zawodowej.</w:t>
            </w:r>
          </w:p>
          <w:p w14:paraId="20883FFB" w14:textId="77777777" w:rsidR="001907D1" w:rsidRPr="00DE1B6E" w:rsidRDefault="001907D1" w:rsidP="001907D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Kształcenie w zakresie wykorzystania słownictwa medycznego w komunikacji z pacjentem: wywiad i przekazywanie podstawowych informacji pacjentowi w odniesieniu do badań, zabiegów i procedur medycznych dotyczących leczenia i pielęgnacji w położnictwie i ginekologii.</w:t>
            </w:r>
          </w:p>
        </w:tc>
      </w:tr>
    </w:tbl>
    <w:p w14:paraId="20883FFD" w14:textId="77777777" w:rsidR="001907D1" w:rsidRPr="00DE1B6E" w:rsidRDefault="001907D1" w:rsidP="001907D1">
      <w:pPr>
        <w:rPr>
          <w:sz w:val="20"/>
          <w:szCs w:val="20"/>
        </w:rPr>
      </w:pPr>
    </w:p>
    <w:p w14:paraId="20883FFE" w14:textId="77777777" w:rsidR="001907D1" w:rsidRPr="00DE1B6E" w:rsidRDefault="001907D1" w:rsidP="001907D1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112"/>
        <w:gridCol w:w="1270"/>
      </w:tblGrid>
      <w:tr w:rsidR="00B83736" w:rsidRPr="00DE1B6E" w14:paraId="20884002" w14:textId="77777777" w:rsidTr="00B83736">
        <w:trPr>
          <w:trHeight w:val="890"/>
        </w:trPr>
        <w:tc>
          <w:tcPr>
            <w:tcW w:w="375" w:type="pct"/>
            <w:shd w:val="clear" w:color="auto" w:fill="auto"/>
            <w:vAlign w:val="center"/>
            <w:hideMark/>
          </w:tcPr>
          <w:p w14:paraId="20883FFF" w14:textId="77777777" w:rsidR="00B83736" w:rsidRPr="00A67AE3" w:rsidRDefault="00B83736" w:rsidP="00F7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00" w14:textId="77777777" w:rsidR="00B83736" w:rsidRPr="00A67AE3" w:rsidRDefault="00B83736" w:rsidP="00F7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01" w14:textId="77777777" w:rsidR="00B83736" w:rsidRPr="00A67AE3" w:rsidRDefault="00B83736" w:rsidP="00F7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Odniesienie</w:t>
            </w:r>
            <w:r w:rsidRPr="00A67AE3">
              <w:rPr>
                <w:b/>
                <w:bCs/>
                <w:sz w:val="20"/>
                <w:szCs w:val="20"/>
              </w:rPr>
              <w:br/>
              <w:t>do efektów kształcenia</w:t>
            </w:r>
          </w:p>
        </w:tc>
      </w:tr>
      <w:tr w:rsidR="00B83736" w:rsidRPr="00DE1B6E" w14:paraId="20884007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03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U01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04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przeprowadza wywiad lekarski z pacjentem dorosłym;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05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E.U1.</w:t>
            </w:r>
          </w:p>
          <w:p w14:paraId="20884006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0C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08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U02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09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przeprowadza pełne i ukierunkowane badanie fizykalne pacjenta dorosłego;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0A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E.U3.</w:t>
            </w:r>
          </w:p>
          <w:p w14:paraId="2088400B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11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0D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U03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0E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ocenia stan ogólny, stan przytomności i świadomości pacjenta;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0F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E.U7.</w:t>
            </w:r>
          </w:p>
          <w:p w14:paraId="20884010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16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12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U04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13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ocenia stan noworodka w skali </w:t>
            </w:r>
            <w:proofErr w:type="spellStart"/>
            <w:r w:rsidRPr="00A67AE3">
              <w:rPr>
                <w:sz w:val="20"/>
                <w:szCs w:val="20"/>
              </w:rPr>
              <w:t>Apgar</w:t>
            </w:r>
            <w:proofErr w:type="spellEnd"/>
            <w:r w:rsidRPr="00A67AE3">
              <w:rPr>
                <w:sz w:val="20"/>
                <w:szCs w:val="20"/>
              </w:rPr>
              <w:t xml:space="preserve"> oraz ocenia jego dojrzałość, bada odruchy noworodkowe;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14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E.U8.</w:t>
            </w:r>
          </w:p>
          <w:p w14:paraId="20884015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1B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17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U05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18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przeprowadza diagnostykę różnicową najczęstszych chorób osób dorosłych i dzieci;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19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E.U12.</w:t>
            </w:r>
          </w:p>
          <w:p w14:paraId="2088401A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20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1C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U06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1D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ocenia i opisuje stan somatyczny i psychiczny pacjenta;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1E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E.U13.</w:t>
            </w:r>
          </w:p>
          <w:p w14:paraId="2088401F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25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21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U07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22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23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E.U14.</w:t>
            </w:r>
          </w:p>
          <w:p w14:paraId="20884024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2A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26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U08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27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28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E.U16.</w:t>
            </w:r>
          </w:p>
          <w:p w14:paraId="20884029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2F" w14:textId="77777777" w:rsidTr="00B83736">
        <w:trPr>
          <w:trHeight w:val="570"/>
        </w:trPr>
        <w:tc>
          <w:tcPr>
            <w:tcW w:w="375" w:type="pct"/>
            <w:shd w:val="clear" w:color="auto" w:fill="auto"/>
            <w:hideMark/>
          </w:tcPr>
          <w:p w14:paraId="2088402B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U09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2C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proponuje indywidualizację obowiązujących wytycznych terapeutycznych oraz inne metody leczenia wobec nieskuteczności albo przeciwwskazań do terapii standardowej;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2D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E.U18.</w:t>
            </w:r>
          </w:p>
          <w:p w14:paraId="2088402E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34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30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U10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31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32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E.U20.</w:t>
            </w:r>
          </w:p>
          <w:p w14:paraId="20884033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39" w14:textId="77777777" w:rsidTr="00B83736">
        <w:trPr>
          <w:trHeight w:val="570"/>
        </w:trPr>
        <w:tc>
          <w:tcPr>
            <w:tcW w:w="375" w:type="pct"/>
            <w:shd w:val="clear" w:color="auto" w:fill="auto"/>
            <w:hideMark/>
          </w:tcPr>
          <w:p w14:paraId="20884035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U11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36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definiuje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37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E.U21.</w:t>
            </w:r>
          </w:p>
          <w:p w14:paraId="20884038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3E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3A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U12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3B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interpretuje badania laboratoryjne i identyfikuje przyczyny odchyleń;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3C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E.U24.</w:t>
            </w:r>
          </w:p>
          <w:p w14:paraId="2088403D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43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3F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U13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40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planuje postępowanie w przypadku ekspozycji na zakażenie przenoszone drogą krwi;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41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E.U26.</w:t>
            </w:r>
          </w:p>
          <w:p w14:paraId="20884042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48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44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U14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45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pobiera materiał do badań wykorzystywanych w diagnostyce laboratoryjnej;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46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E.U28.</w:t>
            </w:r>
          </w:p>
          <w:p w14:paraId="20884047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4D" w14:textId="77777777" w:rsidTr="00B83736">
        <w:trPr>
          <w:trHeight w:val="2026"/>
        </w:trPr>
        <w:tc>
          <w:tcPr>
            <w:tcW w:w="375" w:type="pct"/>
            <w:shd w:val="clear" w:color="auto" w:fill="auto"/>
            <w:hideMark/>
          </w:tcPr>
          <w:p w14:paraId="20884049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lastRenderedPageBreak/>
              <w:t>U15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4A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wykonuje podstawowe procedury i zabiegi lekarskie, w tym:</w:t>
            </w:r>
            <w:r w:rsidRPr="00A67AE3">
              <w:rPr>
                <w:sz w:val="20"/>
                <w:szCs w:val="20"/>
              </w:rPr>
              <w:br/>
              <w:t>a) pomiar temperatury ciała, pomiar tętna, nieinwazyjny pomiar ciśnienia tętniczego,</w:t>
            </w:r>
            <w:r w:rsidRPr="00A67AE3">
              <w:rPr>
                <w:sz w:val="20"/>
                <w:szCs w:val="20"/>
              </w:rPr>
              <w:br/>
              <w:t xml:space="preserve">b) monitorowanie parametrów życiowych przy pomocy kardiomonitora, </w:t>
            </w:r>
            <w:proofErr w:type="spellStart"/>
            <w:r w:rsidRPr="00A67AE3">
              <w:rPr>
                <w:sz w:val="20"/>
                <w:szCs w:val="20"/>
              </w:rPr>
              <w:t>ulsoksymetrię</w:t>
            </w:r>
            <w:proofErr w:type="spellEnd"/>
            <w:r w:rsidRPr="00A67AE3">
              <w:rPr>
                <w:sz w:val="20"/>
                <w:szCs w:val="20"/>
              </w:rPr>
              <w:t>,</w:t>
            </w:r>
            <w:r w:rsidRPr="00A67AE3">
              <w:rPr>
                <w:sz w:val="20"/>
                <w:szCs w:val="20"/>
              </w:rPr>
              <w:br/>
              <w:t xml:space="preserve">c) cewnikowanie pęcherza moczowego u kobiet i mężczyzn, zgłębnikowanie żołądka, płukanie żołądka, enemę,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4B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E.U29.</w:t>
            </w:r>
          </w:p>
          <w:p w14:paraId="2088404C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52" w14:textId="77777777" w:rsidTr="00B83736">
        <w:trPr>
          <w:trHeight w:val="2565"/>
        </w:trPr>
        <w:tc>
          <w:tcPr>
            <w:tcW w:w="375" w:type="pct"/>
            <w:shd w:val="clear" w:color="auto" w:fill="auto"/>
            <w:hideMark/>
          </w:tcPr>
          <w:p w14:paraId="2088404E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U16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4F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asystuje przy przeprowadzaniu następujących procedur i zabiegów lekarskich:</w:t>
            </w:r>
            <w:r w:rsidRPr="00A67AE3">
              <w:rPr>
                <w:sz w:val="20"/>
                <w:szCs w:val="20"/>
              </w:rPr>
              <w:br/>
              <w:t xml:space="preserve">a) przetaczaniu preparatów krwi i krwiopochodnych, </w:t>
            </w:r>
            <w:r w:rsidRPr="00A67AE3">
              <w:rPr>
                <w:sz w:val="20"/>
                <w:szCs w:val="20"/>
              </w:rPr>
              <w:br/>
              <w:t>b) nakłuciu jamy otrzewnowej,</w:t>
            </w:r>
            <w:r w:rsidRPr="00A67AE3">
              <w:rPr>
                <w:sz w:val="20"/>
                <w:szCs w:val="20"/>
              </w:rPr>
              <w:br/>
              <w:t xml:space="preserve">c) nakłuciu lędźwiowym, </w:t>
            </w:r>
            <w:r w:rsidRPr="00A67AE3">
              <w:rPr>
                <w:sz w:val="20"/>
                <w:szCs w:val="20"/>
              </w:rPr>
              <w:br/>
              <w:t xml:space="preserve">d) biopsji cienkoigłowej, </w:t>
            </w:r>
            <w:r w:rsidRPr="00A67AE3">
              <w:rPr>
                <w:sz w:val="20"/>
                <w:szCs w:val="20"/>
              </w:rPr>
              <w:br/>
              <w:t>e) testach naskórkowych,</w:t>
            </w:r>
            <w:r w:rsidRPr="00A67AE3">
              <w:rPr>
                <w:sz w:val="20"/>
                <w:szCs w:val="20"/>
              </w:rPr>
              <w:br/>
              <w:t>f) próbach śródskórnych i skaryfikacyjnych oraz interpretuje ich wyniki;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50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E.U30.</w:t>
            </w:r>
          </w:p>
          <w:p w14:paraId="20884051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57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53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U17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54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planuje konsultacje specjalistyczne;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55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E.U32.</w:t>
            </w:r>
          </w:p>
          <w:p w14:paraId="20884056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5C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58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U18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59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rozpoznaje agonię pacjenta i stwierdza jego zgon;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5A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E.U37.</w:t>
            </w:r>
          </w:p>
          <w:p w14:paraId="2088405B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61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5D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U19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5E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prowadzi dokumentację medyczną pacjenta.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5F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E.U38.</w:t>
            </w:r>
          </w:p>
          <w:p w14:paraId="20884060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66" w14:textId="77777777" w:rsidTr="00B83736">
        <w:trPr>
          <w:trHeight w:val="570"/>
        </w:trPr>
        <w:tc>
          <w:tcPr>
            <w:tcW w:w="375" w:type="pct"/>
            <w:shd w:val="clear" w:color="auto" w:fill="auto"/>
            <w:hideMark/>
          </w:tcPr>
          <w:p w14:paraId="20884062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U20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63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asystuje przy typowym zabiegu operacyjnym, przygotowuje pole operacyjne i znieczula miejscowo okolicę operowaną;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64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F.U1.</w:t>
            </w:r>
          </w:p>
          <w:p w14:paraId="20884065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6B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67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U21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68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posługuje się podstawowymi narzędziami chirurgicznymi;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69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F.U2.</w:t>
            </w:r>
          </w:p>
          <w:p w14:paraId="2088406A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70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6C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U22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6D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stosuje się do zasad aseptyki i antyseptyki;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6E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F.U3.</w:t>
            </w:r>
          </w:p>
          <w:p w14:paraId="2088406F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75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71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U23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72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zakłada wkłucie obwodowe;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73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F.U5.</w:t>
            </w:r>
          </w:p>
          <w:p w14:paraId="20884074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7A" w14:textId="77777777" w:rsidTr="00B83736">
        <w:trPr>
          <w:trHeight w:val="570"/>
        </w:trPr>
        <w:tc>
          <w:tcPr>
            <w:tcW w:w="375" w:type="pct"/>
            <w:shd w:val="clear" w:color="auto" w:fill="auto"/>
            <w:hideMark/>
          </w:tcPr>
          <w:p w14:paraId="20884076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U24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77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wykonuje podstawowe zabiegi resuscytacyjne z użyciem automatycznego defibrylatora zewnętrznego i inne czynności ratunkowe oraz udziela pierwszej pomocy;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78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F.U10.</w:t>
            </w:r>
          </w:p>
          <w:p w14:paraId="20884079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7F" w14:textId="77777777" w:rsidTr="00B83736">
        <w:trPr>
          <w:trHeight w:val="570"/>
        </w:trPr>
        <w:tc>
          <w:tcPr>
            <w:tcW w:w="375" w:type="pct"/>
            <w:shd w:val="clear" w:color="auto" w:fill="auto"/>
            <w:hideMark/>
          </w:tcPr>
          <w:p w14:paraId="2088407B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U25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7C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rozpoznaje objawy podmiotowe i przedmiotowe świadczące o nieprawidłowym przebiegu ciąży (nieprawidłowe krwawienia, czynność skurczową macicy);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7D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F.U13.</w:t>
            </w:r>
          </w:p>
          <w:p w14:paraId="2088407E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84" w14:textId="77777777" w:rsidTr="00B83736">
        <w:trPr>
          <w:trHeight w:val="570"/>
        </w:trPr>
        <w:tc>
          <w:tcPr>
            <w:tcW w:w="375" w:type="pct"/>
            <w:shd w:val="clear" w:color="auto" w:fill="auto"/>
            <w:hideMark/>
          </w:tcPr>
          <w:p w14:paraId="20884080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U26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81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interpretuje wyniki badania fizykalnego ciężarnej (ciśnienie tętnicze, czynność serca matki płodu) oraz wyniki badań laboratoryjnych świadczących o patologiach ciąży;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82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F.U14.</w:t>
            </w:r>
          </w:p>
          <w:p w14:paraId="20884083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89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85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U27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86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interpretuje zapis kardiotokografii (KTG);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87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F.U15.</w:t>
            </w:r>
          </w:p>
          <w:p w14:paraId="20884088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8E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8A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U28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8B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rozpoznaje rozpoczynający się poród oraz nieprawidłowy czas jego trwania;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8C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F.U16.</w:t>
            </w:r>
          </w:p>
          <w:p w14:paraId="2088408D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93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8F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U29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90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interpretuje objawy podmiotowe i przedmiotowe w czasie połogu;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91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F.U17.</w:t>
            </w:r>
          </w:p>
          <w:p w14:paraId="20884092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98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94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U30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95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ustala zalecenia, wskazania i przeciwwskazania dotyczące stosowania metod antykoncepcji;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96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F.U18.</w:t>
            </w:r>
          </w:p>
          <w:p w14:paraId="20884097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9D" w14:textId="77777777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14:paraId="20884099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U31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14:paraId="2088409A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stara się unikać popełnienia błędu medycznego we własnych działaniach;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088409B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G.U6.</w:t>
            </w:r>
          </w:p>
          <w:p w14:paraId="2088409C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14:paraId="208840A1" w14:textId="77777777" w:rsidTr="00B83736">
        <w:trPr>
          <w:trHeight w:val="285"/>
        </w:trPr>
        <w:tc>
          <w:tcPr>
            <w:tcW w:w="375" w:type="pct"/>
            <w:shd w:val="clear" w:color="auto" w:fill="auto"/>
          </w:tcPr>
          <w:p w14:paraId="2088409E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U32</w:t>
            </w:r>
          </w:p>
        </w:tc>
        <w:tc>
          <w:tcPr>
            <w:tcW w:w="3924" w:type="pct"/>
            <w:shd w:val="clear" w:color="auto" w:fill="auto"/>
            <w:vAlign w:val="center"/>
          </w:tcPr>
          <w:p w14:paraId="2088409F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051955">
              <w:rPr>
                <w:color w:val="000000" w:themeColor="text1"/>
                <w:sz w:val="20"/>
                <w:szCs w:val="20"/>
              </w:rPr>
              <w:t>przestrzega praw pacjenta, w tym: prawa do ochrony danych osobowych, prawa do intymności, prawa do poszanowania godności, prawa do informacji o stanie zdrowia, prawa do tajemnicy informacji związanych z pacjentem, prawa do wyrażenia świadomej zgody na leczenie lub odstąpienie od niego, prawa do świadczeń zdrowotnych, prawa do zgłaszania niepożądanego działania produktu leczniczego oraz prawa do godnej śmierci;”,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08840A0" w14:textId="77777777" w:rsidR="00B83736" w:rsidRPr="00A67AE3" w:rsidRDefault="00B83736" w:rsidP="00F7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D.U14. </w:t>
            </w:r>
          </w:p>
        </w:tc>
      </w:tr>
    </w:tbl>
    <w:p w14:paraId="208840A2" w14:textId="77777777" w:rsidR="001907D1" w:rsidRPr="00DE1B6E" w:rsidRDefault="001907D1" w:rsidP="001907D1">
      <w:pPr>
        <w:rPr>
          <w:sz w:val="20"/>
          <w:szCs w:val="20"/>
        </w:rPr>
      </w:pPr>
    </w:p>
    <w:p w14:paraId="208840A3" w14:textId="77777777" w:rsidR="001907D1" w:rsidRPr="00DE1B6E" w:rsidRDefault="001907D1" w:rsidP="001907D1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974"/>
        <w:gridCol w:w="2410"/>
        <w:gridCol w:w="1985"/>
        <w:gridCol w:w="937"/>
        <w:gridCol w:w="1138"/>
        <w:gridCol w:w="96"/>
      </w:tblGrid>
      <w:tr w:rsidR="001907D1" w:rsidRPr="00DE1B6E" w14:paraId="208840A5" w14:textId="77777777" w:rsidTr="00F73E78">
        <w:tc>
          <w:tcPr>
            <w:tcW w:w="5000" w:type="pct"/>
            <w:gridSpan w:val="7"/>
          </w:tcPr>
          <w:p w14:paraId="208840A4" w14:textId="77777777" w:rsidR="001907D1" w:rsidRPr="00DE1B6E" w:rsidRDefault="001907D1" w:rsidP="00F73E78">
            <w:pPr>
              <w:jc w:val="center"/>
              <w:rPr>
                <w:b/>
                <w:sz w:val="20"/>
              </w:rPr>
            </w:pPr>
            <w:r w:rsidRPr="00DE1B6E">
              <w:rPr>
                <w:b/>
                <w:sz w:val="20"/>
              </w:rPr>
              <w:t>Kryteria oceny osiągniętych efektów kształcenia</w:t>
            </w:r>
          </w:p>
        </w:tc>
      </w:tr>
      <w:tr w:rsidR="001907D1" w:rsidRPr="00DE1B6E" w14:paraId="208840A9" w14:textId="77777777" w:rsidTr="00F73E78">
        <w:tc>
          <w:tcPr>
            <w:tcW w:w="288" w:type="pct"/>
          </w:tcPr>
          <w:p w14:paraId="208840A6" w14:textId="77777777" w:rsidR="001907D1" w:rsidRPr="00DE1B6E" w:rsidRDefault="001907D1" w:rsidP="00F73E78">
            <w:pPr>
              <w:rPr>
                <w:sz w:val="20"/>
              </w:rPr>
            </w:pPr>
          </w:p>
        </w:tc>
        <w:tc>
          <w:tcPr>
            <w:tcW w:w="4031" w:type="pct"/>
            <w:gridSpan w:val="4"/>
          </w:tcPr>
          <w:p w14:paraId="208840A7" w14:textId="77777777" w:rsidR="001907D1" w:rsidRPr="00DE1B6E" w:rsidRDefault="001907D1" w:rsidP="00F73E78">
            <w:pPr>
              <w:rPr>
                <w:sz w:val="20"/>
              </w:rPr>
            </w:pPr>
          </w:p>
        </w:tc>
        <w:tc>
          <w:tcPr>
            <w:tcW w:w="681" w:type="pct"/>
            <w:gridSpan w:val="2"/>
          </w:tcPr>
          <w:p w14:paraId="208840A8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Liczba pkt.</w:t>
            </w:r>
          </w:p>
        </w:tc>
      </w:tr>
      <w:tr w:rsidR="001907D1" w:rsidRPr="00DE1B6E" w14:paraId="208840AD" w14:textId="77777777" w:rsidTr="00F73E78">
        <w:tc>
          <w:tcPr>
            <w:tcW w:w="288" w:type="pct"/>
          </w:tcPr>
          <w:p w14:paraId="208840AA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1.</w:t>
            </w:r>
          </w:p>
        </w:tc>
        <w:tc>
          <w:tcPr>
            <w:tcW w:w="4031" w:type="pct"/>
            <w:gridSpan w:val="4"/>
          </w:tcPr>
          <w:p w14:paraId="208840AB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Przeprowadzenie wywiadu lekarskiego</w:t>
            </w:r>
          </w:p>
        </w:tc>
        <w:tc>
          <w:tcPr>
            <w:tcW w:w="681" w:type="pct"/>
            <w:gridSpan w:val="2"/>
            <w:vAlign w:val="center"/>
          </w:tcPr>
          <w:p w14:paraId="208840AC" w14:textId="77777777" w:rsidR="001907D1" w:rsidRPr="00DE1B6E" w:rsidRDefault="001907D1" w:rsidP="00F73E78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14:paraId="208840B1" w14:textId="77777777" w:rsidTr="00F73E78">
        <w:tc>
          <w:tcPr>
            <w:tcW w:w="288" w:type="pct"/>
          </w:tcPr>
          <w:p w14:paraId="208840AE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2.</w:t>
            </w:r>
          </w:p>
        </w:tc>
        <w:tc>
          <w:tcPr>
            <w:tcW w:w="4031" w:type="pct"/>
            <w:gridSpan w:val="4"/>
          </w:tcPr>
          <w:p w14:paraId="208840AF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Przeprowadzenie badania fizykalnego</w:t>
            </w:r>
          </w:p>
        </w:tc>
        <w:tc>
          <w:tcPr>
            <w:tcW w:w="681" w:type="pct"/>
            <w:gridSpan w:val="2"/>
            <w:vAlign w:val="center"/>
          </w:tcPr>
          <w:p w14:paraId="208840B0" w14:textId="77777777" w:rsidR="001907D1" w:rsidRPr="00DE1B6E" w:rsidRDefault="001907D1" w:rsidP="00F73E78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14:paraId="208840B5" w14:textId="77777777" w:rsidTr="00F73E78">
        <w:tc>
          <w:tcPr>
            <w:tcW w:w="288" w:type="pct"/>
          </w:tcPr>
          <w:p w14:paraId="208840B2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3.</w:t>
            </w:r>
          </w:p>
        </w:tc>
        <w:tc>
          <w:tcPr>
            <w:tcW w:w="4031" w:type="pct"/>
            <w:gridSpan w:val="4"/>
          </w:tcPr>
          <w:p w14:paraId="208840B3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Prowadzenie diagnostyki różnicowej najczęstszych chorób</w:t>
            </w:r>
          </w:p>
        </w:tc>
        <w:tc>
          <w:tcPr>
            <w:tcW w:w="681" w:type="pct"/>
            <w:gridSpan w:val="2"/>
            <w:vAlign w:val="center"/>
          </w:tcPr>
          <w:p w14:paraId="208840B4" w14:textId="77777777" w:rsidR="001907D1" w:rsidRPr="00DE1B6E" w:rsidRDefault="001907D1" w:rsidP="00F73E78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14:paraId="208840B9" w14:textId="77777777" w:rsidTr="00F73E78">
        <w:tc>
          <w:tcPr>
            <w:tcW w:w="288" w:type="pct"/>
          </w:tcPr>
          <w:p w14:paraId="208840B6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4.</w:t>
            </w:r>
          </w:p>
        </w:tc>
        <w:tc>
          <w:tcPr>
            <w:tcW w:w="4031" w:type="pct"/>
            <w:gridSpan w:val="4"/>
          </w:tcPr>
          <w:p w14:paraId="208840B7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Interpretacja badań laboratoryjnych</w:t>
            </w:r>
          </w:p>
        </w:tc>
        <w:tc>
          <w:tcPr>
            <w:tcW w:w="681" w:type="pct"/>
            <w:gridSpan w:val="2"/>
            <w:vAlign w:val="center"/>
          </w:tcPr>
          <w:p w14:paraId="208840B8" w14:textId="77777777" w:rsidR="001907D1" w:rsidRPr="00DE1B6E" w:rsidRDefault="001907D1" w:rsidP="00F73E78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14:paraId="208840BD" w14:textId="77777777" w:rsidTr="00F73E78">
        <w:tc>
          <w:tcPr>
            <w:tcW w:w="288" w:type="pct"/>
          </w:tcPr>
          <w:p w14:paraId="208840BA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5.</w:t>
            </w:r>
          </w:p>
        </w:tc>
        <w:tc>
          <w:tcPr>
            <w:tcW w:w="4031" w:type="pct"/>
            <w:gridSpan w:val="4"/>
          </w:tcPr>
          <w:p w14:paraId="208840BB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Ocena stanu chorego</w:t>
            </w:r>
          </w:p>
        </w:tc>
        <w:tc>
          <w:tcPr>
            <w:tcW w:w="681" w:type="pct"/>
            <w:gridSpan w:val="2"/>
            <w:vAlign w:val="center"/>
          </w:tcPr>
          <w:p w14:paraId="208840BC" w14:textId="77777777" w:rsidR="001907D1" w:rsidRPr="00DE1B6E" w:rsidRDefault="001907D1" w:rsidP="00F73E78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14:paraId="208840C1" w14:textId="77777777" w:rsidTr="00F73E78">
        <w:tc>
          <w:tcPr>
            <w:tcW w:w="288" w:type="pct"/>
          </w:tcPr>
          <w:p w14:paraId="208840BE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6.</w:t>
            </w:r>
          </w:p>
        </w:tc>
        <w:tc>
          <w:tcPr>
            <w:tcW w:w="4031" w:type="pct"/>
            <w:gridSpan w:val="4"/>
          </w:tcPr>
          <w:p w14:paraId="208840BF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Planowanie postepowania diagnostycznego, profilaktycznego, terapeutycznego, konsultacji specjalistycznych</w:t>
            </w:r>
          </w:p>
        </w:tc>
        <w:tc>
          <w:tcPr>
            <w:tcW w:w="681" w:type="pct"/>
            <w:gridSpan w:val="2"/>
            <w:vAlign w:val="center"/>
          </w:tcPr>
          <w:p w14:paraId="208840C0" w14:textId="77777777" w:rsidR="001907D1" w:rsidRPr="00DE1B6E" w:rsidRDefault="001907D1" w:rsidP="00F73E78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14:paraId="208840C5" w14:textId="77777777" w:rsidTr="00F73E78">
        <w:tc>
          <w:tcPr>
            <w:tcW w:w="288" w:type="pct"/>
          </w:tcPr>
          <w:p w14:paraId="208840C2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7.</w:t>
            </w:r>
          </w:p>
        </w:tc>
        <w:tc>
          <w:tcPr>
            <w:tcW w:w="4031" w:type="pct"/>
            <w:gridSpan w:val="4"/>
          </w:tcPr>
          <w:p w14:paraId="208840C3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Wykonanie procedur i zabiegów lekarskich</w:t>
            </w:r>
          </w:p>
        </w:tc>
        <w:tc>
          <w:tcPr>
            <w:tcW w:w="681" w:type="pct"/>
            <w:gridSpan w:val="2"/>
            <w:vAlign w:val="center"/>
          </w:tcPr>
          <w:p w14:paraId="208840C4" w14:textId="77777777" w:rsidR="001907D1" w:rsidRPr="00DE1B6E" w:rsidRDefault="001907D1" w:rsidP="00F73E78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14:paraId="208840C9" w14:textId="77777777" w:rsidTr="00F73E78">
        <w:tc>
          <w:tcPr>
            <w:tcW w:w="288" w:type="pct"/>
          </w:tcPr>
          <w:p w14:paraId="208840C6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8.</w:t>
            </w:r>
          </w:p>
        </w:tc>
        <w:tc>
          <w:tcPr>
            <w:tcW w:w="4031" w:type="pct"/>
            <w:gridSpan w:val="4"/>
          </w:tcPr>
          <w:p w14:paraId="208840C7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Podjęcie działań profilaktycznych i leczniczych w sytuacji zagrożenia życia</w:t>
            </w:r>
          </w:p>
        </w:tc>
        <w:tc>
          <w:tcPr>
            <w:tcW w:w="681" w:type="pct"/>
            <w:gridSpan w:val="2"/>
            <w:vAlign w:val="center"/>
          </w:tcPr>
          <w:p w14:paraId="208840C8" w14:textId="77777777" w:rsidR="001907D1" w:rsidRPr="00DE1B6E" w:rsidRDefault="001907D1" w:rsidP="00F73E78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14:paraId="208840CD" w14:textId="77777777" w:rsidTr="00F73E78">
        <w:tc>
          <w:tcPr>
            <w:tcW w:w="288" w:type="pct"/>
          </w:tcPr>
          <w:p w14:paraId="208840CA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9.</w:t>
            </w:r>
          </w:p>
        </w:tc>
        <w:tc>
          <w:tcPr>
            <w:tcW w:w="4031" w:type="pct"/>
            <w:gridSpan w:val="4"/>
          </w:tcPr>
          <w:p w14:paraId="208840CB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Prowadzenie dokumentacji medycznej</w:t>
            </w:r>
          </w:p>
        </w:tc>
        <w:tc>
          <w:tcPr>
            <w:tcW w:w="681" w:type="pct"/>
            <w:gridSpan w:val="2"/>
            <w:vAlign w:val="center"/>
          </w:tcPr>
          <w:p w14:paraId="208840CC" w14:textId="77777777" w:rsidR="001907D1" w:rsidRPr="00DE1B6E" w:rsidRDefault="001907D1" w:rsidP="00F73E78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14:paraId="208840D1" w14:textId="77777777" w:rsidTr="00F73E78">
        <w:tc>
          <w:tcPr>
            <w:tcW w:w="288" w:type="pct"/>
          </w:tcPr>
          <w:p w14:paraId="208840CE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10.</w:t>
            </w:r>
          </w:p>
        </w:tc>
        <w:tc>
          <w:tcPr>
            <w:tcW w:w="4031" w:type="pct"/>
            <w:gridSpan w:val="4"/>
          </w:tcPr>
          <w:p w14:paraId="208840CF" w14:textId="77777777" w:rsidR="001907D1" w:rsidRPr="00DE1B6E" w:rsidRDefault="001907D1" w:rsidP="00F73E78">
            <w:pPr>
              <w:rPr>
                <w:sz w:val="20"/>
              </w:rPr>
            </w:pPr>
            <w:r w:rsidRPr="00DE1B6E">
              <w:rPr>
                <w:sz w:val="20"/>
              </w:rPr>
              <w:t>Etyczne i prawne aspekty leczenia (komunikowanie z chorym, przestrzeganie tajemnicy zawodowej, współpraca z zespołem, krytyczna analiza własnych działań, identyfikacja z rolą zawodową)</w:t>
            </w:r>
          </w:p>
        </w:tc>
        <w:tc>
          <w:tcPr>
            <w:tcW w:w="681" w:type="pct"/>
            <w:gridSpan w:val="2"/>
            <w:vAlign w:val="center"/>
          </w:tcPr>
          <w:p w14:paraId="208840D0" w14:textId="77777777" w:rsidR="001907D1" w:rsidRPr="00DE1B6E" w:rsidRDefault="001907D1" w:rsidP="00F73E78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AE4318" w:rsidRPr="00DE1B6E" w14:paraId="208840D5" w14:textId="77777777" w:rsidTr="00F73E78">
        <w:tc>
          <w:tcPr>
            <w:tcW w:w="288" w:type="pct"/>
          </w:tcPr>
          <w:p w14:paraId="208840D2" w14:textId="77777777" w:rsidR="00AE4318" w:rsidRDefault="00AE4318" w:rsidP="00AE4318">
            <w:pPr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4031" w:type="pct"/>
            <w:gridSpan w:val="4"/>
          </w:tcPr>
          <w:p w14:paraId="208840D3" w14:textId="77777777" w:rsidR="00AE4318" w:rsidRDefault="00AE4318" w:rsidP="00AE4318">
            <w:pPr>
              <w:spacing w:line="254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Razem</w:t>
            </w:r>
          </w:p>
        </w:tc>
        <w:tc>
          <w:tcPr>
            <w:tcW w:w="681" w:type="pct"/>
            <w:gridSpan w:val="2"/>
            <w:vAlign w:val="center"/>
          </w:tcPr>
          <w:p w14:paraId="208840D4" w14:textId="77777777" w:rsidR="00AE4318" w:rsidRDefault="00AE4318" w:rsidP="00AE4318">
            <w:pPr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</w:tr>
      <w:tr w:rsidR="00AE4318" w:rsidRPr="00DE1B6E" w14:paraId="208840D9" w14:textId="77777777" w:rsidTr="00F73E78">
        <w:tc>
          <w:tcPr>
            <w:tcW w:w="288" w:type="pct"/>
          </w:tcPr>
          <w:p w14:paraId="208840D6" w14:textId="77777777"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4031" w:type="pct"/>
            <w:gridSpan w:val="4"/>
          </w:tcPr>
          <w:p w14:paraId="208840D7" w14:textId="77777777"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dostateczny</w:t>
            </w:r>
          </w:p>
        </w:tc>
        <w:tc>
          <w:tcPr>
            <w:tcW w:w="681" w:type="pct"/>
            <w:gridSpan w:val="2"/>
            <w:vAlign w:val="center"/>
          </w:tcPr>
          <w:p w14:paraId="208840D8" w14:textId="77777777" w:rsidR="00AE4318" w:rsidRDefault="00AE4318" w:rsidP="00AE431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61-68</w:t>
            </w:r>
          </w:p>
        </w:tc>
      </w:tr>
      <w:tr w:rsidR="00AE4318" w:rsidRPr="00DE1B6E" w14:paraId="208840DD" w14:textId="77777777" w:rsidTr="00F73E78">
        <w:tc>
          <w:tcPr>
            <w:tcW w:w="288" w:type="pct"/>
          </w:tcPr>
          <w:p w14:paraId="208840DA" w14:textId="77777777"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4031" w:type="pct"/>
            <w:gridSpan w:val="4"/>
          </w:tcPr>
          <w:p w14:paraId="208840DB" w14:textId="77777777"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dostateczny plus</w:t>
            </w:r>
          </w:p>
        </w:tc>
        <w:tc>
          <w:tcPr>
            <w:tcW w:w="681" w:type="pct"/>
            <w:gridSpan w:val="2"/>
            <w:vAlign w:val="center"/>
          </w:tcPr>
          <w:p w14:paraId="208840DC" w14:textId="77777777" w:rsidR="00AE4318" w:rsidRDefault="00AE4318" w:rsidP="00AE431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69-76</w:t>
            </w:r>
          </w:p>
        </w:tc>
      </w:tr>
      <w:tr w:rsidR="00AE4318" w:rsidRPr="00DE1B6E" w14:paraId="208840E1" w14:textId="77777777" w:rsidTr="00F73E78">
        <w:tc>
          <w:tcPr>
            <w:tcW w:w="288" w:type="pct"/>
          </w:tcPr>
          <w:p w14:paraId="208840DE" w14:textId="77777777"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4031" w:type="pct"/>
            <w:gridSpan w:val="4"/>
          </w:tcPr>
          <w:p w14:paraId="208840DF" w14:textId="77777777"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dobry</w:t>
            </w:r>
          </w:p>
        </w:tc>
        <w:tc>
          <w:tcPr>
            <w:tcW w:w="681" w:type="pct"/>
            <w:gridSpan w:val="2"/>
            <w:vAlign w:val="center"/>
          </w:tcPr>
          <w:p w14:paraId="208840E0" w14:textId="77777777" w:rsidR="00AE4318" w:rsidRDefault="00AE4318" w:rsidP="00AE431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77-84</w:t>
            </w:r>
          </w:p>
        </w:tc>
      </w:tr>
      <w:tr w:rsidR="00AE4318" w:rsidRPr="00DE1B6E" w14:paraId="208840E5" w14:textId="77777777" w:rsidTr="00F73E78">
        <w:tc>
          <w:tcPr>
            <w:tcW w:w="288" w:type="pct"/>
          </w:tcPr>
          <w:p w14:paraId="208840E2" w14:textId="77777777"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4031" w:type="pct"/>
            <w:gridSpan w:val="4"/>
          </w:tcPr>
          <w:p w14:paraId="208840E3" w14:textId="77777777"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dobry plus</w:t>
            </w:r>
          </w:p>
        </w:tc>
        <w:tc>
          <w:tcPr>
            <w:tcW w:w="681" w:type="pct"/>
            <w:gridSpan w:val="2"/>
            <w:vAlign w:val="center"/>
          </w:tcPr>
          <w:p w14:paraId="208840E4" w14:textId="77777777" w:rsidR="00AE4318" w:rsidRDefault="00AE4318" w:rsidP="00AE431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85-92</w:t>
            </w:r>
          </w:p>
        </w:tc>
      </w:tr>
      <w:tr w:rsidR="00AE4318" w:rsidRPr="00DE1B6E" w14:paraId="208840E9" w14:textId="77777777" w:rsidTr="00F73E78">
        <w:tc>
          <w:tcPr>
            <w:tcW w:w="288" w:type="pct"/>
          </w:tcPr>
          <w:p w14:paraId="208840E6" w14:textId="77777777"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4031" w:type="pct"/>
            <w:gridSpan w:val="4"/>
          </w:tcPr>
          <w:p w14:paraId="208840E7" w14:textId="77777777"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Bardzo dobry</w:t>
            </w:r>
          </w:p>
        </w:tc>
        <w:tc>
          <w:tcPr>
            <w:tcW w:w="681" w:type="pct"/>
            <w:gridSpan w:val="2"/>
            <w:vAlign w:val="center"/>
          </w:tcPr>
          <w:p w14:paraId="208840E8" w14:textId="77777777" w:rsidR="00AE4318" w:rsidRDefault="00AE4318" w:rsidP="00AE431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93-100</w:t>
            </w:r>
          </w:p>
        </w:tc>
      </w:tr>
      <w:tr w:rsidR="001907D1" w:rsidRPr="00DE1B6E" w14:paraId="208840EB" w14:textId="77777777" w:rsidTr="00F73E78">
        <w:trPr>
          <w:trHeight w:val="440"/>
        </w:trPr>
        <w:tc>
          <w:tcPr>
            <w:tcW w:w="5000" w:type="pct"/>
            <w:gridSpan w:val="7"/>
          </w:tcPr>
          <w:p w14:paraId="208840EA" w14:textId="77777777" w:rsidR="001907D1" w:rsidRPr="00DE1B6E" w:rsidRDefault="001907D1" w:rsidP="00F73E78">
            <w:pPr>
              <w:jc w:val="center"/>
              <w:rPr>
                <w:b/>
                <w:sz w:val="20"/>
              </w:rPr>
            </w:pPr>
            <w:r w:rsidRPr="00DE1B6E">
              <w:rPr>
                <w:b/>
                <w:sz w:val="20"/>
              </w:rPr>
              <w:t>Metody oceny</w:t>
            </w:r>
          </w:p>
        </w:tc>
      </w:tr>
      <w:tr w:rsidR="001907D1" w:rsidRPr="00DE1B6E" w14:paraId="208840F0" w14:textId="77777777" w:rsidTr="00F73E78">
        <w:trPr>
          <w:gridAfter w:val="1"/>
          <w:wAfter w:w="53" w:type="pct"/>
        </w:trPr>
        <w:tc>
          <w:tcPr>
            <w:tcW w:w="1377" w:type="pct"/>
            <w:gridSpan w:val="2"/>
            <w:vAlign w:val="center"/>
          </w:tcPr>
          <w:p w14:paraId="208840EC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Codzienna ocena kliniczna (ocena postępowania przy każdej procedurze)</w:t>
            </w:r>
          </w:p>
        </w:tc>
        <w:tc>
          <w:tcPr>
            <w:tcW w:w="1330" w:type="pct"/>
            <w:vAlign w:val="center"/>
          </w:tcPr>
          <w:p w14:paraId="208840ED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Pojedyncza bezpośrednia obserwacja (obserwacja podczas przyjmowania jednego pacjenta)</w:t>
            </w:r>
          </w:p>
        </w:tc>
        <w:tc>
          <w:tcPr>
            <w:tcW w:w="1095" w:type="pct"/>
            <w:vAlign w:val="center"/>
          </w:tcPr>
          <w:p w14:paraId="208840EE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Długoterminowa obserwacja (sumaryczna ocena wielu aspektów kompetencji przez dłuższy czas)</w:t>
            </w:r>
          </w:p>
        </w:tc>
        <w:tc>
          <w:tcPr>
            <w:tcW w:w="1145" w:type="pct"/>
            <w:gridSpan w:val="2"/>
            <w:vAlign w:val="center"/>
          </w:tcPr>
          <w:p w14:paraId="208840EF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Samoocena studenta</w:t>
            </w:r>
          </w:p>
        </w:tc>
      </w:tr>
      <w:tr w:rsidR="001907D1" w:rsidRPr="00DE1B6E" w14:paraId="208840F5" w14:textId="77777777" w:rsidTr="00F73E78">
        <w:trPr>
          <w:gridAfter w:val="1"/>
          <w:wAfter w:w="53" w:type="pct"/>
        </w:trPr>
        <w:tc>
          <w:tcPr>
            <w:tcW w:w="1377" w:type="pct"/>
            <w:gridSpan w:val="2"/>
            <w:vAlign w:val="center"/>
          </w:tcPr>
          <w:p w14:paraId="208840F1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1330" w:type="pct"/>
            <w:vAlign w:val="center"/>
          </w:tcPr>
          <w:p w14:paraId="208840F2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95" w:type="pct"/>
            <w:vAlign w:val="center"/>
          </w:tcPr>
          <w:p w14:paraId="208840F3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1145" w:type="pct"/>
            <w:gridSpan w:val="2"/>
            <w:vAlign w:val="center"/>
          </w:tcPr>
          <w:p w14:paraId="208840F4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</w:tr>
      <w:tr w:rsidR="001907D1" w:rsidRPr="00DE1B6E" w14:paraId="208840FB" w14:textId="77777777" w:rsidTr="00F73E78">
        <w:trPr>
          <w:gridAfter w:val="1"/>
          <w:wAfter w:w="53" w:type="pct"/>
        </w:trPr>
        <w:tc>
          <w:tcPr>
            <w:tcW w:w="1377" w:type="pct"/>
            <w:gridSpan w:val="2"/>
            <w:vAlign w:val="center"/>
          </w:tcPr>
          <w:p w14:paraId="208840F6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Przegląd zapisu (ocena stymulowana oparta na karcie pacjenta)</w:t>
            </w:r>
          </w:p>
        </w:tc>
        <w:tc>
          <w:tcPr>
            <w:tcW w:w="1330" w:type="pct"/>
            <w:vAlign w:val="center"/>
          </w:tcPr>
          <w:p w14:paraId="208840F7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Krytyczna sumacyjna ocena zadania (zastosowanie wiedzy biomedycznej w podejmowaniu optymalnych decyzji)</w:t>
            </w:r>
          </w:p>
        </w:tc>
        <w:tc>
          <w:tcPr>
            <w:tcW w:w="1095" w:type="pct"/>
            <w:vAlign w:val="center"/>
          </w:tcPr>
          <w:p w14:paraId="208840F8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Ocena 360 stopni (ocena przez członków zespołu klinicznego i pacjentów)</w:t>
            </w:r>
          </w:p>
        </w:tc>
        <w:tc>
          <w:tcPr>
            <w:tcW w:w="1145" w:type="pct"/>
            <w:gridSpan w:val="2"/>
            <w:vAlign w:val="center"/>
          </w:tcPr>
          <w:p w14:paraId="208840F9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Ćwiczenie potrójnego skoku (</w:t>
            </w:r>
            <w:proofErr w:type="spellStart"/>
            <w:r w:rsidRPr="00DE1B6E">
              <w:rPr>
                <w:sz w:val="20"/>
              </w:rPr>
              <w:t>TripleJump</w:t>
            </w:r>
            <w:proofErr w:type="spellEnd"/>
          </w:p>
          <w:p w14:paraId="208840FA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  <w:proofErr w:type="spellStart"/>
            <w:r w:rsidRPr="00DE1B6E">
              <w:rPr>
                <w:sz w:val="20"/>
              </w:rPr>
              <w:t>Exercise</w:t>
            </w:r>
            <w:proofErr w:type="spellEnd"/>
            <w:r w:rsidRPr="00DE1B6E">
              <w:rPr>
                <w:sz w:val="20"/>
              </w:rPr>
              <w:t xml:space="preserve"> -TJE): 1. zbieranie wywiadu i badanie pacjenta 2. opisanie działań 3. egzamin ustny.</w:t>
            </w:r>
          </w:p>
        </w:tc>
      </w:tr>
      <w:tr w:rsidR="001907D1" w:rsidRPr="00DE1B6E" w14:paraId="20884100" w14:textId="77777777" w:rsidTr="00F73E78">
        <w:trPr>
          <w:gridAfter w:val="1"/>
          <w:wAfter w:w="53" w:type="pct"/>
        </w:trPr>
        <w:tc>
          <w:tcPr>
            <w:tcW w:w="1377" w:type="pct"/>
            <w:gridSpan w:val="2"/>
            <w:vAlign w:val="center"/>
          </w:tcPr>
          <w:p w14:paraId="208840FC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330" w:type="pct"/>
            <w:vAlign w:val="center"/>
          </w:tcPr>
          <w:p w14:paraId="208840FD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95" w:type="pct"/>
            <w:vAlign w:val="center"/>
          </w:tcPr>
          <w:p w14:paraId="208840FE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1145" w:type="pct"/>
            <w:gridSpan w:val="2"/>
            <w:vAlign w:val="center"/>
          </w:tcPr>
          <w:p w14:paraId="208840FF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</w:p>
        </w:tc>
      </w:tr>
      <w:tr w:rsidR="001907D1" w:rsidRPr="00DE1B6E" w14:paraId="20884105" w14:textId="77777777" w:rsidTr="00F73E78">
        <w:trPr>
          <w:gridAfter w:val="1"/>
          <w:wAfter w:w="53" w:type="pct"/>
        </w:trPr>
        <w:tc>
          <w:tcPr>
            <w:tcW w:w="1377" w:type="pct"/>
            <w:gridSpan w:val="2"/>
            <w:vAlign w:val="center"/>
          </w:tcPr>
          <w:p w14:paraId="20884101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Kliniczny egzamin kompetencyjny- wykonanie określonych zadań i procedur u pacjenta w warunkach klinicznych</w:t>
            </w:r>
          </w:p>
        </w:tc>
        <w:tc>
          <w:tcPr>
            <w:tcW w:w="1330" w:type="pct"/>
            <w:vAlign w:val="center"/>
          </w:tcPr>
          <w:p w14:paraId="20884102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  <w:proofErr w:type="spellStart"/>
            <w:r w:rsidRPr="00DE1B6E">
              <w:rPr>
                <w:sz w:val="20"/>
              </w:rPr>
              <w:t>Objektywny</w:t>
            </w:r>
            <w:proofErr w:type="spellEnd"/>
            <w:r w:rsidRPr="00DE1B6E">
              <w:rPr>
                <w:sz w:val="20"/>
              </w:rPr>
              <w:t xml:space="preserve"> Strukturalny Kliniczny Egzamin (OSCE)</w:t>
            </w:r>
          </w:p>
        </w:tc>
        <w:tc>
          <w:tcPr>
            <w:tcW w:w="1095" w:type="pct"/>
            <w:vAlign w:val="center"/>
          </w:tcPr>
          <w:p w14:paraId="20884103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Inne metody oceny</w:t>
            </w:r>
          </w:p>
        </w:tc>
        <w:tc>
          <w:tcPr>
            <w:tcW w:w="1145" w:type="pct"/>
            <w:gridSpan w:val="2"/>
            <w:vAlign w:val="center"/>
          </w:tcPr>
          <w:p w14:paraId="20884104" w14:textId="77777777" w:rsidR="001907D1" w:rsidRPr="00DE1B6E" w:rsidRDefault="001907D1" w:rsidP="00F73E78">
            <w:pPr>
              <w:contextualSpacing/>
              <w:jc w:val="center"/>
              <w:rPr>
                <w:sz w:val="20"/>
              </w:rPr>
            </w:pPr>
          </w:p>
        </w:tc>
      </w:tr>
      <w:tr w:rsidR="001907D1" w:rsidRPr="00DE1B6E" w14:paraId="2088410A" w14:textId="77777777" w:rsidTr="00F73E78">
        <w:trPr>
          <w:gridAfter w:val="1"/>
          <w:wAfter w:w="53" w:type="pct"/>
        </w:trPr>
        <w:tc>
          <w:tcPr>
            <w:tcW w:w="1377" w:type="pct"/>
            <w:gridSpan w:val="2"/>
          </w:tcPr>
          <w:p w14:paraId="20884106" w14:textId="77777777" w:rsidR="001907D1" w:rsidRPr="00DE1B6E" w:rsidRDefault="001907D1" w:rsidP="00F73E78">
            <w:pPr>
              <w:jc w:val="center"/>
              <w:rPr>
                <w:sz w:val="20"/>
              </w:rPr>
            </w:pPr>
          </w:p>
        </w:tc>
        <w:tc>
          <w:tcPr>
            <w:tcW w:w="1330" w:type="pct"/>
          </w:tcPr>
          <w:p w14:paraId="20884107" w14:textId="77777777" w:rsidR="001907D1" w:rsidRPr="00DE1B6E" w:rsidRDefault="001907D1" w:rsidP="00F73E78">
            <w:pPr>
              <w:jc w:val="center"/>
              <w:rPr>
                <w:sz w:val="20"/>
              </w:rPr>
            </w:pPr>
          </w:p>
        </w:tc>
        <w:tc>
          <w:tcPr>
            <w:tcW w:w="1095" w:type="pct"/>
          </w:tcPr>
          <w:p w14:paraId="20884108" w14:textId="77777777" w:rsidR="001907D1" w:rsidRPr="00DE1B6E" w:rsidRDefault="001907D1" w:rsidP="00F73E78">
            <w:pPr>
              <w:jc w:val="center"/>
              <w:rPr>
                <w:sz w:val="20"/>
              </w:rPr>
            </w:pPr>
          </w:p>
        </w:tc>
        <w:tc>
          <w:tcPr>
            <w:tcW w:w="1145" w:type="pct"/>
            <w:gridSpan w:val="2"/>
          </w:tcPr>
          <w:p w14:paraId="20884109" w14:textId="77777777" w:rsidR="001907D1" w:rsidRPr="00DE1B6E" w:rsidRDefault="001907D1" w:rsidP="00F73E78">
            <w:pPr>
              <w:jc w:val="center"/>
              <w:rPr>
                <w:sz w:val="20"/>
              </w:rPr>
            </w:pPr>
          </w:p>
        </w:tc>
      </w:tr>
    </w:tbl>
    <w:p w14:paraId="2088410B" w14:textId="77777777" w:rsidR="001907D1" w:rsidRDefault="001907D1" w:rsidP="001907D1">
      <w:pPr>
        <w:rPr>
          <w:sz w:val="20"/>
          <w:szCs w:val="2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507"/>
        <w:gridCol w:w="470"/>
        <w:gridCol w:w="216"/>
        <w:gridCol w:w="251"/>
        <w:gridCol w:w="465"/>
        <w:gridCol w:w="245"/>
        <w:gridCol w:w="216"/>
        <w:gridCol w:w="338"/>
        <w:gridCol w:w="361"/>
        <w:gridCol w:w="332"/>
        <w:gridCol w:w="438"/>
        <w:gridCol w:w="361"/>
        <w:gridCol w:w="332"/>
        <w:gridCol w:w="438"/>
        <w:gridCol w:w="843"/>
        <w:gridCol w:w="364"/>
        <w:gridCol w:w="336"/>
        <w:gridCol w:w="438"/>
        <w:gridCol w:w="843"/>
      </w:tblGrid>
      <w:tr w:rsidR="00B83736" w:rsidRPr="00BD797D" w14:paraId="2088410D" w14:textId="77777777" w:rsidTr="00F73E78">
        <w:trPr>
          <w:trHeight w:val="284"/>
        </w:trPr>
        <w:tc>
          <w:tcPr>
            <w:tcW w:w="90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10C" w14:textId="77777777" w:rsidR="00B83736" w:rsidRPr="00BD797D" w:rsidRDefault="00B83736" w:rsidP="00B83736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6D0B8D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Sposoby weryfikacji osiągnięcia przedmiotowych efektów kształcenia </w:t>
            </w:r>
          </w:p>
        </w:tc>
      </w:tr>
      <w:tr w:rsidR="00B83736" w:rsidRPr="00BD797D" w14:paraId="20884111" w14:textId="77777777" w:rsidTr="00B83736">
        <w:trPr>
          <w:trHeight w:val="284"/>
        </w:trPr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8410E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14:paraId="2088410F" w14:textId="77777777" w:rsidR="00B83736" w:rsidRPr="00BD797D" w:rsidRDefault="00B83736" w:rsidP="00F73E7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8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110" w14:textId="77777777" w:rsidR="00B83736" w:rsidRPr="00BD797D" w:rsidRDefault="00B83736" w:rsidP="00F73E7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BD797D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B83736" w:rsidRPr="00BD797D" w14:paraId="2088411A" w14:textId="77777777" w:rsidTr="00B83736">
        <w:trPr>
          <w:trHeight w:val="190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84112" w14:textId="77777777" w:rsidR="00B83736" w:rsidRPr="00BD797D" w:rsidRDefault="00B83736" w:rsidP="00F73E7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13" w14:textId="77777777" w:rsidR="00B83736" w:rsidRPr="00BD797D" w:rsidRDefault="00B83736" w:rsidP="00F73E7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84114" w14:textId="77777777" w:rsidR="00B83736" w:rsidRPr="00BD797D" w:rsidRDefault="00B83736" w:rsidP="00F73E7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1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8411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 xml:space="preserve">Aktywność               </w:t>
            </w:r>
            <w:r w:rsidRPr="00BD797D">
              <w:rPr>
                <w:rFonts w:eastAsia="Arial Unicode MS"/>
                <w:b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17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8411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1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pl"/>
              </w:rPr>
            </w:pPr>
            <w:r>
              <w:rPr>
                <w:rFonts w:eastAsia="Arial Unicode MS"/>
                <w:b/>
                <w:sz w:val="16"/>
                <w:szCs w:val="16"/>
                <w:lang w:val="pl"/>
              </w:rPr>
              <w:t>Obserwacja*</w:t>
            </w:r>
          </w:p>
        </w:tc>
      </w:tr>
      <w:tr w:rsidR="00B83736" w:rsidRPr="00BD797D" w14:paraId="20884123" w14:textId="77777777" w:rsidTr="00B83736">
        <w:trPr>
          <w:trHeight w:val="284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8411B" w14:textId="77777777" w:rsidR="00B83736" w:rsidRPr="00BD797D" w:rsidRDefault="00B83736" w:rsidP="00F73E7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1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04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88411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67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1E" w14:textId="77777777" w:rsidR="00B83736" w:rsidRPr="00BD797D" w:rsidRDefault="00B83736" w:rsidP="00F73E7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2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88411F" w14:textId="77777777" w:rsidR="00B83736" w:rsidRPr="00BD797D" w:rsidRDefault="00B83736" w:rsidP="00F73E7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20" w14:textId="77777777" w:rsidR="00B83736" w:rsidRPr="00BD797D" w:rsidRDefault="00B83736" w:rsidP="00F73E7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884121" w14:textId="77777777" w:rsidR="00B83736" w:rsidRPr="00BD797D" w:rsidRDefault="00B83736" w:rsidP="00F73E7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22" w14:textId="77777777" w:rsidR="00B83736" w:rsidRPr="00BD797D" w:rsidRDefault="00B83736" w:rsidP="00F73E7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</w:tr>
      <w:tr w:rsidR="00B83736" w:rsidRPr="00BD797D" w14:paraId="20884136" w14:textId="77777777" w:rsidTr="00B83736">
        <w:trPr>
          <w:trHeight w:val="284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124" w14:textId="77777777" w:rsidR="00B83736" w:rsidRPr="00BD797D" w:rsidRDefault="00B83736" w:rsidP="00F73E78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25" w14:textId="77777777" w:rsidR="00B83736" w:rsidRPr="00BD797D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4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26" w14:textId="77777777" w:rsidR="00B83736" w:rsidRPr="00BD797D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27" w14:textId="77777777" w:rsidR="00B83736" w:rsidRPr="00BD797D" w:rsidRDefault="00B83736" w:rsidP="00F73E78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884128" w14:textId="77777777" w:rsidR="00B83736" w:rsidRPr="00BD797D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6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884129" w14:textId="77777777" w:rsidR="00B83736" w:rsidRPr="00BD797D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8412A" w14:textId="77777777" w:rsidR="00B83736" w:rsidRPr="00BD797D" w:rsidRDefault="00B83736" w:rsidP="00F73E78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3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2B" w14:textId="77777777" w:rsidR="00B83736" w:rsidRPr="00BD797D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2C" w14:textId="77777777" w:rsidR="00B83736" w:rsidRPr="00BD797D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2D" w14:textId="77777777" w:rsidR="00B83736" w:rsidRPr="00BD797D" w:rsidRDefault="00B83736" w:rsidP="00F73E78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3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88412E" w14:textId="77777777" w:rsidR="00B83736" w:rsidRPr="00BD797D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8412F" w14:textId="77777777" w:rsidR="00B83736" w:rsidRPr="00BD797D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84130" w14:textId="77777777" w:rsidR="00B83736" w:rsidRPr="00BD797D" w:rsidRDefault="00B83736" w:rsidP="00F73E78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83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31" w14:textId="77777777" w:rsidR="00B83736" w:rsidRPr="00BD797D" w:rsidRDefault="00B83736" w:rsidP="00F73E78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12EF">
              <w:rPr>
                <w:rFonts w:eastAsia="Arial Unicode MS"/>
                <w:i/>
                <w:sz w:val="20"/>
                <w:szCs w:val="20"/>
                <w:lang w:val="pl"/>
              </w:rPr>
              <w:t>Praktyka (Szpital)</w:t>
            </w:r>
          </w:p>
        </w:tc>
        <w:tc>
          <w:tcPr>
            <w:tcW w:w="36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884132" w14:textId="77777777" w:rsidR="00B83736" w:rsidRPr="00BD797D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84133" w14:textId="77777777" w:rsidR="00B83736" w:rsidRPr="00BD797D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84134" w14:textId="77777777" w:rsidR="00B83736" w:rsidRPr="00BD797D" w:rsidRDefault="00B83736" w:rsidP="00F73E78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83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35" w14:textId="77777777" w:rsidR="00B83736" w:rsidRPr="00BD797D" w:rsidRDefault="00B83736" w:rsidP="00F73E78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12EF">
              <w:rPr>
                <w:rFonts w:eastAsia="Arial Unicode MS"/>
                <w:i/>
                <w:sz w:val="20"/>
                <w:szCs w:val="20"/>
                <w:lang w:val="pl"/>
              </w:rPr>
              <w:t>Praktyka (Szpital)</w:t>
            </w:r>
          </w:p>
        </w:tc>
      </w:tr>
      <w:tr w:rsidR="00B83736" w:rsidRPr="00BD797D" w14:paraId="20884149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137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U01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3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3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3A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3B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3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3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3E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3F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40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41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4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43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44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4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4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47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4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15C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14A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lastRenderedPageBreak/>
              <w:t>U02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4B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4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4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4E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4F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50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51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5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53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54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5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5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57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5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5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5A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5B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16F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15D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5E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5F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60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61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6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63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64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6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6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67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6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6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6A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6B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6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6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6E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182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170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71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7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73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74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7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7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77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7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7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7A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7B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7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7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7E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7F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80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81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195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183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84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8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8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87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8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8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8A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8B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8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8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8E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8F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90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91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9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93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94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1A8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196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97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9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9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9A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9B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9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9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9E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9F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A0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A1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A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A3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A4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A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A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A7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1BB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1A9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A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A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A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A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A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A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B0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B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B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B3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B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B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B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B7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B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B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BA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1CE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1BC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B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B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B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C0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C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C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C3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C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C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C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C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C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C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CA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C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C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C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1E1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1CF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D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D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D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D3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D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D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D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D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D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D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D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D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D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D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D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D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E0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1F4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1E2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E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E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E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E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E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E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E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E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EB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E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E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E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E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F0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F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F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F3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207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1F5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F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F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F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F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F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F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F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1F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1FE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1FF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0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0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0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03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0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0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0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21A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208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0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0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0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0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0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0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0F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1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11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1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1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1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1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1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1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1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1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22D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21B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1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1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1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1F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2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2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2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2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24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2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2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2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2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2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2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2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2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240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22E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2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3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3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3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3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3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3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3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37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3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3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3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3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3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3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3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3F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253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241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4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4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4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4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4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4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4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4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4A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4B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4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4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4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4F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5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5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5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266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254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5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5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5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5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5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5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5B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5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5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5E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5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6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6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6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6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6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6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279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267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6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6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6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6B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6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6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6E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6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70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71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7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7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7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7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7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7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7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28C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27A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7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7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7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7E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7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8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81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8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83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84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8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8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8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8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8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8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8B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29F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28D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8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8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9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91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9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9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94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9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9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97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9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9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9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9B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9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9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9E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2B2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2A0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A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A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A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A4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A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A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A7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A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A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AA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A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A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A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AE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A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B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B1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2C5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2B3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B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B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B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B7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B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B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BA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B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B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B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B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B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C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C1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C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C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C4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2D8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2C6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C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C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C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CA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C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C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C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C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CF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D0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D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D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D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D4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D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D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D7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2EB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2D9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D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D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D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D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D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D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E0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E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E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E3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E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E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E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E7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E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E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EA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2FE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2EC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E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E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E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F0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F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F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F3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2F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F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F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F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F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F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2FA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F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2F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2F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14:paraId="20884311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2FF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0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0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0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03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0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0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0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0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0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0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0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0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0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0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0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0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10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14:paraId="20884324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312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1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1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1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1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1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1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1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1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1B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1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1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1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1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20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2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2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2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14:paraId="20884337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325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2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2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2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2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2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2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2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2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2E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2F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3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3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3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33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3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3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3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14:paraId="2088434A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338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3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3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3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3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3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3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3F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4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41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4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4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4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4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46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4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4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4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14:paraId="2088435D" w14:textId="77777777" w:rsidTr="00B83736">
        <w:trPr>
          <w:trHeight w:val="284"/>
        </w:trPr>
        <w:tc>
          <w:tcPr>
            <w:tcW w:w="1259" w:type="dxa"/>
            <w:shd w:val="clear" w:color="auto" w:fill="auto"/>
          </w:tcPr>
          <w:p w14:paraId="2088434B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4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4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4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4F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5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5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5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5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54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5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5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5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58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59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5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5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5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14:paraId="20884370" w14:textId="77777777" w:rsidTr="00B83736">
        <w:trPr>
          <w:trHeight w:val="284"/>
        </w:trPr>
        <w:tc>
          <w:tcPr>
            <w:tcW w:w="1259" w:type="dxa"/>
            <w:shd w:val="clear" w:color="auto" w:fill="auto"/>
            <w:vAlign w:val="center"/>
          </w:tcPr>
          <w:p w14:paraId="2088435E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5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6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6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6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6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6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6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6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67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6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6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6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6B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6C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6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6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6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14:paraId="20884383" w14:textId="77777777" w:rsidTr="00B83736">
        <w:trPr>
          <w:trHeight w:val="284"/>
        </w:trPr>
        <w:tc>
          <w:tcPr>
            <w:tcW w:w="1259" w:type="dxa"/>
            <w:shd w:val="clear" w:color="auto" w:fill="auto"/>
            <w:vAlign w:val="center"/>
          </w:tcPr>
          <w:p w14:paraId="20884371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7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7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7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75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7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7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7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7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7A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7B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7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7D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7E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7F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8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8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82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14:paraId="20884396" w14:textId="77777777" w:rsidTr="00B83736">
        <w:trPr>
          <w:trHeight w:val="284"/>
        </w:trPr>
        <w:tc>
          <w:tcPr>
            <w:tcW w:w="1259" w:type="dxa"/>
            <w:shd w:val="clear" w:color="auto" w:fill="auto"/>
            <w:vAlign w:val="center"/>
          </w:tcPr>
          <w:p w14:paraId="20884384" w14:textId="77777777" w:rsidR="00B83736" w:rsidRPr="00A67AE3" w:rsidRDefault="00B83736" w:rsidP="00F7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U32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8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86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87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88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89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8A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8B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8438C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8D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8E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8F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90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91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84392" w14:textId="77777777" w:rsidR="00B83736" w:rsidRPr="00BD797D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93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94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84395" w14:textId="77777777" w:rsidR="00B83736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</w:tbl>
    <w:p w14:paraId="20884397" w14:textId="77777777" w:rsidR="001907D1" w:rsidRDefault="001907D1" w:rsidP="001907D1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884398" w14:textId="77777777" w:rsidR="001907D1" w:rsidRPr="00DE1B6E" w:rsidRDefault="001907D1" w:rsidP="001907D1">
      <w:pPr>
        <w:rPr>
          <w:sz w:val="20"/>
          <w:szCs w:val="20"/>
        </w:rPr>
      </w:pPr>
      <w:bookmarkStart w:id="2" w:name="_GoBack"/>
      <w:bookmarkEnd w:id="2"/>
    </w:p>
    <w:p w14:paraId="20884399" w14:textId="77777777" w:rsidR="001907D1" w:rsidRPr="00DE1B6E" w:rsidRDefault="001907D1" w:rsidP="001907D1">
      <w:pPr>
        <w:rPr>
          <w:sz w:val="20"/>
          <w:szCs w:val="20"/>
        </w:rPr>
      </w:pPr>
    </w:p>
    <w:p w14:paraId="2088439A" w14:textId="77777777" w:rsidR="001907D1" w:rsidRPr="00DE1B6E" w:rsidRDefault="001907D1" w:rsidP="001907D1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BILANS PUNKTÓW ECTS – NAKŁAD PRACY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0"/>
        <w:gridCol w:w="1381"/>
        <w:gridCol w:w="1901"/>
      </w:tblGrid>
      <w:tr w:rsidR="001907D1" w:rsidRPr="00DE1B6E" w14:paraId="2088439D" w14:textId="77777777" w:rsidTr="00F73E78">
        <w:tc>
          <w:tcPr>
            <w:tcW w:w="3189" w:type="pct"/>
            <w:vMerge w:val="restart"/>
            <w:shd w:val="clear" w:color="auto" w:fill="auto"/>
            <w:vAlign w:val="center"/>
          </w:tcPr>
          <w:p w14:paraId="2088439B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811" w:type="pct"/>
            <w:gridSpan w:val="2"/>
            <w:shd w:val="clear" w:color="auto" w:fill="auto"/>
          </w:tcPr>
          <w:p w14:paraId="2088439C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Obciążenie studenta</w:t>
            </w:r>
          </w:p>
        </w:tc>
      </w:tr>
      <w:tr w:rsidR="001907D1" w:rsidRPr="00DE1B6E" w14:paraId="208843A3" w14:textId="77777777" w:rsidTr="00F73E78">
        <w:tc>
          <w:tcPr>
            <w:tcW w:w="3189" w:type="pct"/>
            <w:vMerge/>
            <w:shd w:val="clear" w:color="auto" w:fill="auto"/>
          </w:tcPr>
          <w:p w14:paraId="2088439E" w14:textId="77777777" w:rsidR="001907D1" w:rsidRPr="00DE1B6E" w:rsidRDefault="001907D1" w:rsidP="00F73E78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</w:tcPr>
          <w:p w14:paraId="2088439F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14:paraId="208843A0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049" w:type="pct"/>
            <w:shd w:val="clear" w:color="auto" w:fill="auto"/>
          </w:tcPr>
          <w:p w14:paraId="208843A1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14:paraId="208843A2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niestacjonarne</w:t>
            </w:r>
          </w:p>
        </w:tc>
      </w:tr>
      <w:tr w:rsidR="001907D1" w:rsidRPr="00DE1B6E" w14:paraId="208843A7" w14:textId="77777777" w:rsidTr="00F73E78">
        <w:tc>
          <w:tcPr>
            <w:tcW w:w="3189" w:type="pct"/>
            <w:tcBorders>
              <w:bottom w:val="single" w:sz="4" w:space="0" w:color="auto"/>
            </w:tcBorders>
            <w:shd w:val="clear" w:color="auto" w:fill="D9D9D9"/>
          </w:tcPr>
          <w:p w14:paraId="208843A4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D9D9D9"/>
          </w:tcPr>
          <w:p w14:paraId="208843A5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D9D9D9"/>
          </w:tcPr>
          <w:p w14:paraId="208843A6" w14:textId="4F3C51BB" w:rsidR="001907D1" w:rsidRPr="00DE1B6E" w:rsidRDefault="001421CB" w:rsidP="001421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1907D1" w:rsidRPr="00DE1B6E" w14:paraId="208843AB" w14:textId="77777777" w:rsidTr="00F73E78">
        <w:tc>
          <w:tcPr>
            <w:tcW w:w="31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8843A8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wykładach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8843A9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8843AA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14:paraId="208843AF" w14:textId="77777777" w:rsidTr="00F73E78">
        <w:tc>
          <w:tcPr>
            <w:tcW w:w="31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8843AC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8843AD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8843AE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14:paraId="208843B3" w14:textId="77777777" w:rsidTr="00F73E78">
        <w:tc>
          <w:tcPr>
            <w:tcW w:w="31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8843B0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8843B1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8843B2" w14:textId="581854DD" w:rsidR="001907D1" w:rsidRPr="00DE1B6E" w:rsidRDefault="001421CB" w:rsidP="00F73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1907D1" w:rsidRPr="00DE1B6E" w14:paraId="208843B7" w14:textId="77777777" w:rsidTr="00F73E78">
        <w:tc>
          <w:tcPr>
            <w:tcW w:w="31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8843B4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8843B5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8843B6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14:paraId="208843BB" w14:textId="77777777" w:rsidTr="00F73E78">
        <w:trPr>
          <w:trHeight w:val="213"/>
        </w:trPr>
        <w:tc>
          <w:tcPr>
            <w:tcW w:w="3189" w:type="pct"/>
            <w:tcBorders>
              <w:top w:val="dotted" w:sz="4" w:space="0" w:color="auto"/>
            </w:tcBorders>
            <w:shd w:val="clear" w:color="auto" w:fill="auto"/>
          </w:tcPr>
          <w:p w14:paraId="208843B8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762" w:type="pct"/>
            <w:tcBorders>
              <w:top w:val="dotted" w:sz="4" w:space="0" w:color="auto"/>
            </w:tcBorders>
            <w:shd w:val="clear" w:color="auto" w:fill="auto"/>
          </w:tcPr>
          <w:p w14:paraId="208843B9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dotted" w:sz="4" w:space="0" w:color="auto"/>
            </w:tcBorders>
            <w:shd w:val="clear" w:color="auto" w:fill="auto"/>
          </w:tcPr>
          <w:p w14:paraId="208843BA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14:paraId="208843BF" w14:textId="77777777" w:rsidTr="00F73E78">
        <w:tc>
          <w:tcPr>
            <w:tcW w:w="3189" w:type="pct"/>
            <w:shd w:val="clear" w:color="auto" w:fill="D9D9D9"/>
          </w:tcPr>
          <w:p w14:paraId="208843BC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DE1B6E">
              <w:rPr>
                <w:sz w:val="20"/>
                <w:szCs w:val="20"/>
              </w:rPr>
              <w:t>niekontaktowe</w:t>
            </w:r>
            <w:proofErr w:type="spellEnd"/>
            <w:r w:rsidRPr="00DE1B6E">
              <w:rPr>
                <w:sz w:val="20"/>
                <w:szCs w:val="20"/>
              </w:rPr>
              <w:t>)</w:t>
            </w:r>
          </w:p>
        </w:tc>
        <w:tc>
          <w:tcPr>
            <w:tcW w:w="762" w:type="pct"/>
            <w:shd w:val="clear" w:color="auto" w:fill="D9D9D9"/>
          </w:tcPr>
          <w:p w14:paraId="208843BD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D9D9D9"/>
          </w:tcPr>
          <w:p w14:paraId="208843BE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14:paraId="208843C3" w14:textId="77777777" w:rsidTr="00F73E78">
        <w:tc>
          <w:tcPr>
            <w:tcW w:w="3189" w:type="pct"/>
            <w:shd w:val="clear" w:color="auto" w:fill="auto"/>
          </w:tcPr>
          <w:p w14:paraId="208843C0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762" w:type="pct"/>
            <w:shd w:val="clear" w:color="auto" w:fill="auto"/>
          </w:tcPr>
          <w:p w14:paraId="208843C1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14:paraId="208843C2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14:paraId="208843C7" w14:textId="77777777" w:rsidTr="00F73E78">
        <w:tc>
          <w:tcPr>
            <w:tcW w:w="3189" w:type="pct"/>
            <w:shd w:val="clear" w:color="auto" w:fill="auto"/>
          </w:tcPr>
          <w:p w14:paraId="208843C4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762" w:type="pct"/>
            <w:shd w:val="clear" w:color="auto" w:fill="auto"/>
          </w:tcPr>
          <w:p w14:paraId="208843C5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14:paraId="208843C6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14:paraId="208843CB" w14:textId="77777777" w:rsidTr="00F73E78">
        <w:tc>
          <w:tcPr>
            <w:tcW w:w="3189" w:type="pct"/>
            <w:shd w:val="clear" w:color="auto" w:fill="auto"/>
          </w:tcPr>
          <w:p w14:paraId="208843C8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762" w:type="pct"/>
            <w:shd w:val="clear" w:color="auto" w:fill="auto"/>
          </w:tcPr>
          <w:p w14:paraId="208843C9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14:paraId="208843CA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14:paraId="208843CF" w14:textId="77777777" w:rsidTr="00F73E78">
        <w:tc>
          <w:tcPr>
            <w:tcW w:w="3189" w:type="pct"/>
            <w:shd w:val="clear" w:color="auto" w:fill="auto"/>
          </w:tcPr>
          <w:p w14:paraId="208843CC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762" w:type="pct"/>
            <w:shd w:val="clear" w:color="auto" w:fill="auto"/>
          </w:tcPr>
          <w:p w14:paraId="208843CD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14:paraId="208843CE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14:paraId="208843D3" w14:textId="77777777" w:rsidTr="00F73E78">
        <w:tc>
          <w:tcPr>
            <w:tcW w:w="3189" w:type="pct"/>
            <w:shd w:val="clear" w:color="auto" w:fill="auto"/>
          </w:tcPr>
          <w:p w14:paraId="208843D0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762" w:type="pct"/>
            <w:shd w:val="clear" w:color="auto" w:fill="auto"/>
          </w:tcPr>
          <w:p w14:paraId="208843D1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14:paraId="208843D2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14:paraId="208843D7" w14:textId="77777777" w:rsidTr="00F73E78">
        <w:tc>
          <w:tcPr>
            <w:tcW w:w="3189" w:type="pct"/>
            <w:shd w:val="clear" w:color="auto" w:fill="auto"/>
          </w:tcPr>
          <w:p w14:paraId="208843D4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Przygotowanie hasła do </w:t>
            </w:r>
            <w:proofErr w:type="spellStart"/>
            <w:r w:rsidRPr="00DE1B6E">
              <w:rPr>
                <w:sz w:val="20"/>
                <w:szCs w:val="20"/>
              </w:rPr>
              <w:t>wikipedii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14:paraId="208843D5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14:paraId="208843D6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14:paraId="208843DB" w14:textId="77777777" w:rsidTr="00F73E78">
        <w:tc>
          <w:tcPr>
            <w:tcW w:w="3189" w:type="pct"/>
            <w:shd w:val="clear" w:color="auto" w:fill="auto"/>
          </w:tcPr>
          <w:p w14:paraId="208843D8" w14:textId="77777777" w:rsidR="001907D1" w:rsidRPr="00DE1B6E" w:rsidRDefault="001907D1" w:rsidP="00F73E7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762" w:type="pct"/>
            <w:shd w:val="clear" w:color="auto" w:fill="auto"/>
          </w:tcPr>
          <w:p w14:paraId="208843D9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14:paraId="208843DA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14:paraId="208843DF" w14:textId="77777777" w:rsidTr="00F73E78">
        <w:tc>
          <w:tcPr>
            <w:tcW w:w="3189" w:type="pct"/>
            <w:shd w:val="clear" w:color="auto" w:fill="F2F2F2"/>
          </w:tcPr>
          <w:p w14:paraId="208843DC" w14:textId="77777777" w:rsidR="001907D1" w:rsidRPr="00DE1B6E" w:rsidRDefault="001907D1" w:rsidP="00F73E78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762" w:type="pct"/>
            <w:shd w:val="clear" w:color="auto" w:fill="F2F2F2"/>
          </w:tcPr>
          <w:p w14:paraId="208843DD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49" w:type="pct"/>
            <w:shd w:val="clear" w:color="auto" w:fill="F2F2F2"/>
          </w:tcPr>
          <w:p w14:paraId="208843DE" w14:textId="387C8BA3" w:rsidR="001907D1" w:rsidRPr="00DE1B6E" w:rsidRDefault="001421CB" w:rsidP="00F73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1907D1" w:rsidRPr="00DE1B6E" w14:paraId="208843E3" w14:textId="77777777" w:rsidTr="00F73E78">
        <w:tc>
          <w:tcPr>
            <w:tcW w:w="3189" w:type="pct"/>
            <w:shd w:val="clear" w:color="auto" w:fill="F2F2F2"/>
          </w:tcPr>
          <w:p w14:paraId="208843E0" w14:textId="77777777" w:rsidR="001907D1" w:rsidRPr="00DE1B6E" w:rsidRDefault="001907D1" w:rsidP="00F73E78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762" w:type="pct"/>
            <w:shd w:val="clear" w:color="auto" w:fill="F2F2F2"/>
          </w:tcPr>
          <w:p w14:paraId="208843E1" w14:textId="77777777" w:rsidR="001907D1" w:rsidRPr="00DE1B6E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9" w:type="pct"/>
            <w:shd w:val="clear" w:color="auto" w:fill="F2F2F2"/>
          </w:tcPr>
          <w:p w14:paraId="208843E2" w14:textId="1D05AE87" w:rsidR="001907D1" w:rsidRPr="00DE1B6E" w:rsidRDefault="001421CB" w:rsidP="00F73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14:paraId="208843E4" w14:textId="77777777" w:rsidR="00DF3685" w:rsidRDefault="00DF3685"/>
    <w:sectPr w:rsidR="00DF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00EC"/>
    <w:multiLevelType w:val="multilevel"/>
    <w:tmpl w:val="3B78E2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EA2809"/>
    <w:multiLevelType w:val="multilevel"/>
    <w:tmpl w:val="34ECAA0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EFA5875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01C71B8"/>
    <w:multiLevelType w:val="hybridMultilevel"/>
    <w:tmpl w:val="C63C7A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A04CA"/>
    <w:multiLevelType w:val="hybridMultilevel"/>
    <w:tmpl w:val="CDE2D9C0"/>
    <w:lvl w:ilvl="0" w:tplc="4B929C56">
      <w:start w:val="1"/>
      <w:numFmt w:val="bullet"/>
      <w:lvlText w:val=""/>
      <w:lvlJc w:val="left"/>
      <w:pPr>
        <w:ind w:left="825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EAC609D"/>
    <w:multiLevelType w:val="multilevel"/>
    <w:tmpl w:val="B4DCC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4F02A9A"/>
    <w:multiLevelType w:val="hybridMultilevel"/>
    <w:tmpl w:val="2EDE6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6A"/>
    <w:rsid w:val="00003678"/>
    <w:rsid w:val="000272A2"/>
    <w:rsid w:val="00056AB7"/>
    <w:rsid w:val="000B54FA"/>
    <w:rsid w:val="000C2203"/>
    <w:rsid w:val="001421CB"/>
    <w:rsid w:val="00142CDE"/>
    <w:rsid w:val="001679D2"/>
    <w:rsid w:val="001907D1"/>
    <w:rsid w:val="00227857"/>
    <w:rsid w:val="00271E6D"/>
    <w:rsid w:val="00295E91"/>
    <w:rsid w:val="00305B0A"/>
    <w:rsid w:val="00317724"/>
    <w:rsid w:val="00323A7F"/>
    <w:rsid w:val="00363CC1"/>
    <w:rsid w:val="00395AC2"/>
    <w:rsid w:val="003B729B"/>
    <w:rsid w:val="003F1318"/>
    <w:rsid w:val="00531DC6"/>
    <w:rsid w:val="00533AC6"/>
    <w:rsid w:val="00553FCD"/>
    <w:rsid w:val="00581081"/>
    <w:rsid w:val="00657D9B"/>
    <w:rsid w:val="00660B07"/>
    <w:rsid w:val="006851F4"/>
    <w:rsid w:val="006A0F7A"/>
    <w:rsid w:val="00776517"/>
    <w:rsid w:val="008C3ADF"/>
    <w:rsid w:val="008E5F81"/>
    <w:rsid w:val="009078C8"/>
    <w:rsid w:val="00907E6A"/>
    <w:rsid w:val="009A774F"/>
    <w:rsid w:val="009E1525"/>
    <w:rsid w:val="00A47125"/>
    <w:rsid w:val="00AE4318"/>
    <w:rsid w:val="00AF2115"/>
    <w:rsid w:val="00B51060"/>
    <w:rsid w:val="00B538D9"/>
    <w:rsid w:val="00B55D85"/>
    <w:rsid w:val="00B83736"/>
    <w:rsid w:val="00B93823"/>
    <w:rsid w:val="00B943A2"/>
    <w:rsid w:val="00C26098"/>
    <w:rsid w:val="00C72725"/>
    <w:rsid w:val="00C95E27"/>
    <w:rsid w:val="00CA6651"/>
    <w:rsid w:val="00D07CBC"/>
    <w:rsid w:val="00D40C5F"/>
    <w:rsid w:val="00D7717B"/>
    <w:rsid w:val="00D80D0C"/>
    <w:rsid w:val="00D92995"/>
    <w:rsid w:val="00DA0C99"/>
    <w:rsid w:val="00DB385F"/>
    <w:rsid w:val="00DF3685"/>
    <w:rsid w:val="00E61CC4"/>
    <w:rsid w:val="00EA56AC"/>
    <w:rsid w:val="00F55310"/>
    <w:rsid w:val="00F73E78"/>
    <w:rsid w:val="00FB0C3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83FA9"/>
  <w15:chartTrackingRefBased/>
  <w15:docId w15:val="{EB3D541D-5362-4059-975E-A4FF8AB6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7D1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Bezodstpw">
    <w:name w:val="No Spacing"/>
    <w:uiPriority w:val="1"/>
    <w:qFormat/>
    <w:rsid w:val="001907D1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907D1"/>
    <w:pPr>
      <w:suppressAutoHyphens/>
      <w:ind w:left="720"/>
    </w:pPr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2A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Contents">
    <w:name w:val="Table Contents"/>
    <w:basedOn w:val="Normalny"/>
    <w:rsid w:val="003B729B"/>
    <w:pPr>
      <w:suppressLineNumbers/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Julia Piotrowicz</cp:lastModifiedBy>
  <cp:revision>2</cp:revision>
  <cp:lastPrinted>2021-02-12T11:09:00Z</cp:lastPrinted>
  <dcterms:created xsi:type="dcterms:W3CDTF">2025-03-10T08:28:00Z</dcterms:created>
  <dcterms:modified xsi:type="dcterms:W3CDTF">2025-03-10T08:28:00Z</dcterms:modified>
</cp:coreProperties>
</file>